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3207F" w:rsidR="005A4351" w:rsidP="003D7123" w:rsidRDefault="005A4351" w14:paraId="c681aa3" w14:textId="c681aa3">
      <w:pPr>
        <w:tabs>
          <w:tab w:val="left" w:pos="8364"/>
        </w:tabs>
        <w15:collapsed w:val="false"/>
        <w:rPr>
          <w:rFonts w:ascii="Arial" w:hAnsi="Arial" w:cs="Arial"/>
          <w:sz w:val="24"/>
          <w:szCs w:val="24"/>
          <w:lang w:val="hr-HR"/>
        </w:rPr>
      </w:pPr>
      <w:bookmarkStart w:name="_GoBack" w:id="0"/>
      <w:bookmarkEnd w:id="0"/>
    </w:p>
    <w:p w:rsidRPr="0073207F" w:rsidR="005A4351" w:rsidP="003D7123" w:rsidRDefault="005A4351">
      <w:pPr>
        <w:tabs>
          <w:tab w:val="left" w:pos="8364"/>
        </w:tabs>
        <w:rPr>
          <w:rFonts w:ascii="Arial" w:hAnsi="Arial" w:cs="Arial"/>
          <w:sz w:val="24"/>
          <w:szCs w:val="24"/>
          <w:lang w:val="hr-HR"/>
        </w:rPr>
      </w:pPr>
      <w:r w:rsidRPr="0073207F">
        <w:rPr>
          <w:rFonts w:ascii="Arial" w:hAnsi="Arial" w:eastAsia="Calibri" w:cs="Arial"/>
          <w:noProof/>
          <w:sz w:val="24"/>
          <w:szCs w:val="24"/>
          <w:lang w:val="hr-HR"/>
        </w:rPr>
        <w:t xml:space="preserve">                </w:t>
      </w:r>
      <w:r w:rsidRPr="0073207F">
        <w:rPr>
          <w:rFonts w:ascii="Arial" w:hAnsi="Arial" w:eastAsia="Calibri" w:cs="Arial"/>
          <w:noProof/>
          <w:sz w:val="24"/>
          <w:szCs w:val="24"/>
          <w:lang w:val="hr-HR"/>
        </w:rPr>
        <w:drawing>
          <wp:inline distT="0" distB="0" distL="0" distR="0">
            <wp:extent cx="524510" cy="676910"/>
            <wp:effectExtent l="0" t="0" r="8890" b="889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4510" cy="676910"/>
                    </a:xfrm>
                    <a:prstGeom prst="rect">
                      <a:avLst/>
                    </a:prstGeom>
                    <a:noFill/>
                    <a:ln>
                      <a:noFill/>
                    </a:ln>
                  </pic:spPr>
                </pic:pic>
              </a:graphicData>
            </a:graphic>
          </wp:inline>
        </w:drawing>
      </w:r>
      <w:r w:rsidRPr="0073207F">
        <w:rPr>
          <w:rFonts w:ascii="Arial" w:hAnsi="Arial" w:cs="Arial"/>
          <w:sz w:val="24"/>
          <w:szCs w:val="24"/>
          <w:lang w:val="hr-HR"/>
        </w:rPr>
        <w:tab/>
        <w:t xml:space="preserve">                                                                              </w:t>
      </w:r>
    </w:p>
    <w:p w:rsidRPr="0073207F" w:rsidR="005A4351" w:rsidP="003D7123" w:rsidRDefault="005A4351">
      <w:pPr>
        <w:tabs>
          <w:tab w:val="left" w:pos="8364"/>
        </w:tabs>
        <w:rPr>
          <w:rFonts w:ascii="Arial" w:hAnsi="Arial" w:eastAsia="Calibri" w:cs="Arial"/>
          <w:sz w:val="24"/>
          <w:szCs w:val="24"/>
          <w:lang w:val="hr-HR" w:eastAsia="en-US"/>
        </w:rPr>
      </w:pPr>
      <w:r w:rsidRPr="0073207F">
        <w:rPr>
          <w:rFonts w:ascii="Arial" w:hAnsi="Arial" w:eastAsia="Calibri" w:cs="Arial"/>
          <w:sz w:val="24"/>
          <w:szCs w:val="24"/>
          <w:lang w:val="hr-HR" w:eastAsia="en-US"/>
        </w:rPr>
        <w:t xml:space="preserve">        Republika Hrvatska</w:t>
      </w:r>
    </w:p>
    <w:p w:rsidRPr="0073207F" w:rsidR="005A4351" w:rsidP="003D7123" w:rsidRDefault="005A4351">
      <w:pPr>
        <w:tabs>
          <w:tab w:val="left" w:pos="8364"/>
        </w:tabs>
        <w:rPr>
          <w:rFonts w:ascii="Arial" w:hAnsi="Arial" w:eastAsia="Calibri" w:cs="Arial"/>
          <w:sz w:val="24"/>
          <w:szCs w:val="24"/>
          <w:lang w:val="hr-HR" w:eastAsia="en-US"/>
        </w:rPr>
      </w:pPr>
      <w:r w:rsidRPr="0073207F">
        <w:rPr>
          <w:rFonts w:ascii="Arial" w:hAnsi="Arial" w:eastAsia="Calibri" w:cs="Arial"/>
          <w:sz w:val="24"/>
          <w:szCs w:val="24"/>
          <w:lang w:val="hr-HR" w:eastAsia="en-US"/>
        </w:rPr>
        <w:t xml:space="preserve">       Općinski sud u Rijeci</w:t>
      </w:r>
    </w:p>
    <w:p w:rsidR="003E3DDD" w:rsidP="003D7123" w:rsidRDefault="005A4351">
      <w:pPr>
        <w:tabs>
          <w:tab w:val="left" w:pos="8364"/>
        </w:tabs>
        <w:rPr>
          <w:rFonts w:ascii="Arial" w:hAnsi="Arial" w:eastAsia="Calibri" w:cs="Arial"/>
          <w:sz w:val="24"/>
          <w:szCs w:val="24"/>
          <w:lang w:val="hr-HR" w:eastAsia="en-US"/>
        </w:rPr>
      </w:pPr>
      <w:r w:rsidRPr="0073207F">
        <w:rPr>
          <w:rFonts w:ascii="Arial" w:hAnsi="Arial" w:eastAsia="Calibri" w:cs="Arial"/>
          <w:sz w:val="24"/>
          <w:szCs w:val="24"/>
          <w:lang w:val="hr-HR" w:eastAsia="en-US"/>
        </w:rPr>
        <w:t xml:space="preserve">Stalna služba u Malom Lošinju  </w:t>
      </w:r>
    </w:p>
    <w:p w:rsidR="00B44D86" w:rsidP="003D7123" w:rsidRDefault="003E3DDD">
      <w:pPr>
        <w:tabs>
          <w:tab w:val="left" w:pos="8364"/>
        </w:tabs>
        <w:rPr>
          <w:rFonts w:ascii="Arial" w:hAnsi="Arial" w:eastAsia="Calibri" w:cs="Arial"/>
          <w:sz w:val="24"/>
          <w:szCs w:val="24"/>
          <w:lang w:val="hr-HR" w:eastAsia="en-US"/>
        </w:rPr>
      </w:pPr>
      <w:r>
        <w:rPr>
          <w:rFonts w:ascii="Arial" w:hAnsi="Arial" w:eastAsia="Calibri" w:cs="Arial"/>
          <w:sz w:val="24"/>
          <w:szCs w:val="24"/>
          <w:lang w:val="hr-HR" w:eastAsia="en-US"/>
        </w:rPr>
        <w:t xml:space="preserve">          Prekršajni odjel </w:t>
      </w:r>
      <w:r w:rsidRPr="0073207F" w:rsidR="005A4351">
        <w:rPr>
          <w:rFonts w:ascii="Arial" w:hAnsi="Arial" w:eastAsia="Calibri" w:cs="Arial"/>
          <w:sz w:val="24"/>
          <w:szCs w:val="24"/>
          <w:lang w:val="hr-HR" w:eastAsia="en-US"/>
        </w:rPr>
        <w:t xml:space="preserve">                           </w:t>
      </w:r>
      <w:r w:rsidRPr="0073207F" w:rsidR="0019323C">
        <w:rPr>
          <w:rFonts w:ascii="Arial" w:hAnsi="Arial" w:eastAsia="Calibri" w:cs="Arial"/>
          <w:sz w:val="24"/>
          <w:szCs w:val="24"/>
          <w:lang w:val="hr-HR" w:eastAsia="en-US"/>
        </w:rPr>
        <w:t xml:space="preserve"> </w:t>
      </w:r>
      <w:r w:rsidR="003D7123">
        <w:rPr>
          <w:rFonts w:ascii="Arial" w:hAnsi="Arial" w:eastAsia="Calibri" w:cs="Arial"/>
          <w:sz w:val="24"/>
          <w:szCs w:val="24"/>
          <w:lang w:val="hr-HR" w:eastAsia="en-US"/>
        </w:rPr>
        <w:t xml:space="preserve">     </w:t>
      </w:r>
      <w:r w:rsidRPr="0073207F" w:rsidR="0019323C">
        <w:rPr>
          <w:rFonts w:ascii="Arial" w:hAnsi="Arial" w:eastAsia="Calibri" w:cs="Arial"/>
          <w:sz w:val="24"/>
          <w:szCs w:val="24"/>
          <w:lang w:val="hr-HR" w:eastAsia="en-US"/>
        </w:rPr>
        <w:t xml:space="preserve"> </w:t>
      </w:r>
    </w:p>
    <w:p w:rsidRPr="0073207F" w:rsidR="005A4351" w:rsidP="00B44D86" w:rsidRDefault="005A4351">
      <w:pPr>
        <w:tabs>
          <w:tab w:val="left" w:pos="8364"/>
        </w:tabs>
        <w:jc w:val="right"/>
        <w:rPr>
          <w:rFonts w:ascii="Arial" w:hAnsi="Arial" w:cs="Arial"/>
          <w:sz w:val="24"/>
          <w:szCs w:val="24"/>
          <w:lang w:val="hr-HR"/>
        </w:rPr>
      </w:pPr>
      <w:r w:rsidRPr="0073207F">
        <w:rPr>
          <w:rFonts w:ascii="Arial" w:hAnsi="Arial" w:cs="Arial"/>
          <w:sz w:val="24"/>
          <w:szCs w:val="24"/>
          <w:lang w:val="hr-HR"/>
        </w:rPr>
        <w:t>Posl. broj: Pp</w:t>
      </w:r>
      <w:r w:rsidRPr="0073207F" w:rsidR="003727C6">
        <w:rPr>
          <w:rFonts w:ascii="Arial" w:hAnsi="Arial" w:cs="Arial"/>
          <w:sz w:val="24"/>
          <w:szCs w:val="24"/>
          <w:lang w:val="hr-HR"/>
        </w:rPr>
        <w:t>-</w:t>
      </w:r>
      <w:r w:rsidR="0066382C">
        <w:rPr>
          <w:rFonts w:ascii="Arial" w:hAnsi="Arial" w:cs="Arial"/>
          <w:sz w:val="24"/>
          <w:szCs w:val="24"/>
          <w:lang w:val="hr-HR"/>
        </w:rPr>
        <w:t>516</w:t>
      </w:r>
      <w:r w:rsidR="009E21FD">
        <w:rPr>
          <w:rFonts w:ascii="Arial" w:hAnsi="Arial" w:cs="Arial"/>
          <w:sz w:val="24"/>
          <w:szCs w:val="24"/>
          <w:lang w:val="hr-HR"/>
        </w:rPr>
        <w:t>/</w:t>
      </w:r>
      <w:r w:rsidRPr="0073207F" w:rsidR="003727C6">
        <w:rPr>
          <w:rFonts w:ascii="Arial" w:hAnsi="Arial" w:cs="Arial"/>
          <w:sz w:val="24"/>
          <w:szCs w:val="24"/>
          <w:lang w:val="hr-HR"/>
        </w:rPr>
        <w:t>202</w:t>
      </w:r>
      <w:r w:rsidR="0066382C">
        <w:rPr>
          <w:rFonts w:ascii="Arial" w:hAnsi="Arial" w:cs="Arial"/>
          <w:sz w:val="24"/>
          <w:szCs w:val="24"/>
          <w:lang w:val="hr-HR"/>
        </w:rPr>
        <w:t>5</w:t>
      </w:r>
      <w:r w:rsidRPr="0073207F">
        <w:rPr>
          <w:rFonts w:ascii="Arial" w:hAnsi="Arial" w:cs="Arial"/>
          <w:sz w:val="24"/>
          <w:szCs w:val="24"/>
          <w:lang w:val="hr-HR"/>
        </w:rPr>
        <w:t>-</w:t>
      </w:r>
      <w:r w:rsidR="00A77481">
        <w:rPr>
          <w:rFonts w:ascii="Arial" w:hAnsi="Arial" w:cs="Arial"/>
          <w:sz w:val="24"/>
          <w:szCs w:val="24"/>
          <w:lang w:val="hr-HR"/>
        </w:rPr>
        <w:t>13</w:t>
      </w:r>
    </w:p>
    <w:p w:rsidRPr="0073207F" w:rsidR="005A4351" w:rsidP="003D7123" w:rsidRDefault="005A4351">
      <w:pPr>
        <w:tabs>
          <w:tab w:val="left" w:pos="8364"/>
        </w:tabs>
        <w:rPr>
          <w:rFonts w:ascii="Arial" w:hAnsi="Arial" w:cs="Arial"/>
          <w:sz w:val="24"/>
          <w:szCs w:val="24"/>
          <w:lang w:val="hr-HR"/>
        </w:rPr>
      </w:pPr>
    </w:p>
    <w:p w:rsidRPr="0073207F" w:rsidR="005A4351" w:rsidP="003D7123" w:rsidRDefault="005A4351">
      <w:pPr>
        <w:tabs>
          <w:tab w:val="left" w:pos="8364"/>
        </w:tabs>
        <w:jc w:val="center"/>
        <w:rPr>
          <w:rFonts w:ascii="Arial" w:hAnsi="Arial" w:cs="Arial"/>
          <w:sz w:val="24"/>
          <w:szCs w:val="24"/>
          <w:lang w:val="hr-HR"/>
        </w:rPr>
      </w:pPr>
      <w:r w:rsidRPr="0073207F">
        <w:rPr>
          <w:rFonts w:ascii="Arial" w:hAnsi="Arial" w:cs="Arial"/>
          <w:sz w:val="24"/>
          <w:szCs w:val="24"/>
          <w:lang w:val="hr-HR"/>
        </w:rPr>
        <w:t>U   I M E   R E P U B L I K E   H R V A T S K E</w:t>
      </w:r>
    </w:p>
    <w:p w:rsidRPr="0073207F" w:rsidR="005A4351" w:rsidP="003D7123" w:rsidRDefault="005A4351">
      <w:pPr>
        <w:tabs>
          <w:tab w:val="left" w:pos="8364"/>
        </w:tabs>
        <w:rPr>
          <w:rFonts w:ascii="Arial" w:hAnsi="Arial" w:cs="Arial"/>
          <w:sz w:val="24"/>
          <w:szCs w:val="24"/>
          <w:lang w:val="hr-HR"/>
        </w:rPr>
      </w:pPr>
    </w:p>
    <w:p w:rsidRPr="0073207F" w:rsidR="005A4351" w:rsidP="003D7123" w:rsidRDefault="005A4351">
      <w:pPr>
        <w:tabs>
          <w:tab w:val="left" w:pos="8364"/>
        </w:tabs>
        <w:jc w:val="center"/>
        <w:rPr>
          <w:rFonts w:ascii="Arial" w:hAnsi="Arial" w:cs="Arial"/>
          <w:sz w:val="24"/>
          <w:szCs w:val="24"/>
          <w:lang w:val="hr-HR"/>
        </w:rPr>
      </w:pPr>
      <w:r w:rsidRPr="0073207F">
        <w:rPr>
          <w:rFonts w:ascii="Arial" w:hAnsi="Arial" w:cs="Arial"/>
          <w:sz w:val="24"/>
          <w:szCs w:val="24"/>
          <w:lang w:val="hr-HR"/>
        </w:rPr>
        <w:t xml:space="preserve">P R E S U D A </w:t>
      </w:r>
    </w:p>
    <w:p w:rsidRPr="0073207F" w:rsidR="005A4351" w:rsidP="003D7123" w:rsidRDefault="005A4351">
      <w:pPr>
        <w:tabs>
          <w:tab w:val="left" w:pos="8364"/>
        </w:tabs>
        <w:jc w:val="both"/>
        <w:rPr>
          <w:rFonts w:ascii="Arial" w:hAnsi="Arial" w:cs="Arial"/>
          <w:sz w:val="24"/>
          <w:szCs w:val="24"/>
          <w:lang w:val="hr-HR"/>
        </w:rPr>
      </w:pPr>
      <w:r w:rsidRPr="0073207F">
        <w:rPr>
          <w:rFonts w:ascii="Arial" w:hAnsi="Arial" w:cs="Arial"/>
          <w:sz w:val="24"/>
          <w:szCs w:val="24"/>
          <w:lang w:val="hr-HR"/>
        </w:rPr>
        <w:tab/>
      </w:r>
      <w:r w:rsidRPr="0073207F">
        <w:rPr>
          <w:rFonts w:ascii="Arial" w:hAnsi="Arial" w:cs="Arial"/>
          <w:sz w:val="24"/>
          <w:szCs w:val="24"/>
          <w:lang w:val="hr-HR"/>
        </w:rPr>
        <w:tab/>
        <w:t xml:space="preserve">       </w:t>
      </w:r>
    </w:p>
    <w:p w:rsidRPr="0073207F" w:rsidR="005A4351" w:rsidP="003D7123" w:rsidRDefault="005A4351">
      <w:pPr>
        <w:tabs>
          <w:tab w:val="left" w:pos="8364"/>
        </w:tabs>
        <w:ind w:firstLine="720"/>
        <w:jc w:val="both"/>
        <w:rPr>
          <w:rFonts w:ascii="Arial" w:hAnsi="Arial" w:cs="Arial"/>
          <w:bCs/>
          <w:sz w:val="24"/>
          <w:szCs w:val="24"/>
          <w:lang w:val="hr-HR" w:eastAsia="en-US"/>
        </w:rPr>
      </w:pPr>
      <w:r w:rsidRPr="0073207F">
        <w:rPr>
          <w:rFonts w:ascii="Arial" w:hAnsi="Arial" w:eastAsia="Calibri" w:cs="Arial"/>
          <w:sz w:val="24"/>
          <w:szCs w:val="24"/>
          <w:lang w:val="hr-HR" w:eastAsia="en-US"/>
        </w:rPr>
        <w:t>Općinski</w:t>
      </w:r>
      <w:r w:rsidRPr="0073207F">
        <w:rPr>
          <w:rFonts w:ascii="Arial" w:hAnsi="Arial" w:cs="Arial"/>
          <w:sz w:val="24"/>
          <w:szCs w:val="24"/>
          <w:lang w:val="hr-HR"/>
        </w:rPr>
        <w:t xml:space="preserve"> sud u Rijeci, Stalna služba u Malom Lošinju, Prekršajni odjel, po sucu toga suda Vladi Pleše, uz sudjelovanje Branke Pahljina, kao zapisničarke, u prekršajnom predmetu protiv okr</w:t>
      </w:r>
      <w:r w:rsidRPr="0073207F" w:rsidR="00722666">
        <w:rPr>
          <w:rFonts w:ascii="Arial" w:hAnsi="Arial" w:cs="Arial"/>
          <w:sz w:val="24"/>
          <w:szCs w:val="24"/>
          <w:lang w:val="hr-HR"/>
        </w:rPr>
        <w:t>ivljenika</w:t>
      </w:r>
      <w:r w:rsidRPr="0073207F">
        <w:rPr>
          <w:rFonts w:ascii="Arial" w:hAnsi="Arial" w:cs="Arial"/>
          <w:sz w:val="24"/>
          <w:szCs w:val="24"/>
          <w:lang w:val="hr-HR"/>
        </w:rPr>
        <w:t xml:space="preserve"> </w:t>
      </w:r>
      <w:r w:rsidR="0066382C">
        <w:rPr>
          <w:rFonts w:ascii="Arial" w:hAnsi="Arial" w:cs="Arial"/>
          <w:sz w:val="24"/>
          <w:szCs w:val="24"/>
          <w:lang w:val="hr-HR"/>
        </w:rPr>
        <w:t>Tomislav</w:t>
      </w:r>
      <w:r w:rsidR="00117AC4">
        <w:rPr>
          <w:rFonts w:ascii="Arial" w:hAnsi="Arial" w:cs="Arial"/>
          <w:sz w:val="24"/>
          <w:szCs w:val="24"/>
          <w:lang w:val="hr-HR"/>
        </w:rPr>
        <w:t>a</w:t>
      </w:r>
      <w:r w:rsidR="0066382C">
        <w:rPr>
          <w:rFonts w:ascii="Arial" w:hAnsi="Arial" w:cs="Arial"/>
          <w:sz w:val="24"/>
          <w:szCs w:val="24"/>
          <w:lang w:val="hr-HR"/>
        </w:rPr>
        <w:t>-Drag</w:t>
      </w:r>
      <w:r w:rsidR="00117AC4">
        <w:rPr>
          <w:rFonts w:ascii="Arial" w:hAnsi="Arial" w:cs="Arial"/>
          <w:sz w:val="24"/>
          <w:szCs w:val="24"/>
          <w:lang w:val="hr-HR"/>
        </w:rPr>
        <w:t>e</w:t>
      </w:r>
      <w:r w:rsidR="0066382C">
        <w:rPr>
          <w:rFonts w:ascii="Arial" w:hAnsi="Arial" w:cs="Arial"/>
          <w:sz w:val="24"/>
          <w:szCs w:val="24"/>
          <w:lang w:val="hr-HR"/>
        </w:rPr>
        <w:t xml:space="preserve"> Bošnjak</w:t>
      </w:r>
      <w:r w:rsidR="00117AC4">
        <w:rPr>
          <w:rFonts w:ascii="Arial" w:hAnsi="Arial" w:cs="Arial"/>
          <w:sz w:val="24"/>
          <w:szCs w:val="24"/>
          <w:lang w:val="hr-HR"/>
        </w:rPr>
        <w:t>a</w:t>
      </w:r>
      <w:r w:rsidRPr="0073207F">
        <w:rPr>
          <w:rFonts w:ascii="Arial" w:hAnsi="Arial" w:cs="Arial"/>
          <w:sz w:val="24"/>
          <w:szCs w:val="24"/>
          <w:lang w:val="hr-HR"/>
        </w:rPr>
        <w:t>, radi djela prekršaja iz čl. 2</w:t>
      </w:r>
      <w:r w:rsidRPr="0073207F" w:rsidR="003727C6">
        <w:rPr>
          <w:rFonts w:ascii="Arial" w:hAnsi="Arial" w:cs="Arial"/>
          <w:sz w:val="24"/>
          <w:szCs w:val="24"/>
          <w:lang w:val="hr-HR"/>
        </w:rPr>
        <w:t>2</w:t>
      </w:r>
      <w:r w:rsidRPr="0073207F">
        <w:rPr>
          <w:rFonts w:ascii="Arial" w:hAnsi="Arial" w:cs="Arial"/>
          <w:sz w:val="24"/>
          <w:szCs w:val="24"/>
          <w:lang w:val="hr-HR"/>
        </w:rPr>
        <w:t xml:space="preserve">. st. </w:t>
      </w:r>
      <w:r w:rsidR="00117AC4">
        <w:rPr>
          <w:rFonts w:ascii="Arial" w:hAnsi="Arial" w:cs="Arial"/>
          <w:sz w:val="24"/>
          <w:szCs w:val="24"/>
          <w:lang w:val="hr-HR"/>
        </w:rPr>
        <w:t>5</w:t>
      </w:r>
      <w:r w:rsidRPr="0073207F" w:rsidR="007D75E4">
        <w:rPr>
          <w:rFonts w:ascii="Arial" w:hAnsi="Arial" w:cs="Arial"/>
          <w:sz w:val="24"/>
          <w:szCs w:val="24"/>
          <w:lang w:val="hr-HR"/>
        </w:rPr>
        <w:t xml:space="preserve">. </w:t>
      </w:r>
      <w:r w:rsidRPr="0073207F">
        <w:rPr>
          <w:rFonts w:ascii="Arial" w:hAnsi="Arial" w:cs="Arial"/>
          <w:sz w:val="24"/>
          <w:szCs w:val="24"/>
          <w:lang w:val="hr-HR"/>
        </w:rPr>
        <w:t>Zakona o zaštiti od nasilja u obitelji (NN br. 70/17, 126/19</w:t>
      </w:r>
      <w:r w:rsidR="00F02818">
        <w:rPr>
          <w:rFonts w:ascii="Arial" w:hAnsi="Arial" w:cs="Arial"/>
          <w:sz w:val="24"/>
          <w:szCs w:val="24"/>
          <w:lang w:val="hr-HR"/>
        </w:rPr>
        <w:t>, 84/21</w:t>
      </w:r>
      <w:r w:rsidR="009617CA">
        <w:rPr>
          <w:rFonts w:ascii="Arial" w:hAnsi="Arial" w:cs="Arial"/>
          <w:sz w:val="24"/>
          <w:szCs w:val="24"/>
          <w:lang w:val="hr-HR"/>
        </w:rPr>
        <w:t>, 114/22</w:t>
      </w:r>
      <w:r w:rsidR="009E21FD">
        <w:rPr>
          <w:rFonts w:ascii="Arial" w:hAnsi="Arial" w:cs="Arial"/>
          <w:sz w:val="24"/>
          <w:szCs w:val="24"/>
          <w:lang w:val="hr-HR"/>
        </w:rPr>
        <w:t>, 36/24</w:t>
      </w:r>
      <w:r w:rsidRPr="0073207F">
        <w:rPr>
          <w:rFonts w:ascii="Arial" w:hAnsi="Arial" w:cs="Arial"/>
          <w:sz w:val="24"/>
          <w:szCs w:val="24"/>
          <w:lang w:val="hr-HR"/>
        </w:rPr>
        <w:t xml:space="preserve">) iz optužnog prijedloga </w:t>
      </w:r>
      <w:r w:rsidRPr="0073207F">
        <w:rPr>
          <w:rFonts w:ascii="Arial" w:hAnsi="Arial" w:cs="Arial"/>
          <w:bCs/>
          <w:sz w:val="24"/>
          <w:szCs w:val="24"/>
          <w:lang w:val="hr-HR"/>
        </w:rPr>
        <w:t>PU Primorsko-goranske, Policijske postaje Mali Lošinj s ispostavom Cres, pod brojem</w:t>
      </w:r>
      <w:r w:rsidRPr="0073207F">
        <w:rPr>
          <w:rFonts w:ascii="Arial" w:hAnsi="Arial" w:cs="Arial"/>
          <w:sz w:val="24"/>
          <w:szCs w:val="24"/>
          <w:lang w:val="hr-HR"/>
        </w:rPr>
        <w:t xml:space="preserve"> </w:t>
      </w:r>
      <w:r w:rsidR="00275B83">
        <w:rPr>
          <w:rFonts w:ascii="Arial" w:hAnsi="Arial" w:cs="Arial"/>
          <w:sz w:val="24"/>
          <w:szCs w:val="24"/>
          <w:lang w:val="hr-HR"/>
        </w:rPr>
        <w:t>klasa</w:t>
      </w:r>
      <w:r w:rsidRPr="0073207F">
        <w:rPr>
          <w:rFonts w:ascii="Arial" w:hAnsi="Arial" w:cs="Arial"/>
          <w:sz w:val="24"/>
          <w:szCs w:val="24"/>
          <w:lang w:val="hr-HR"/>
        </w:rPr>
        <w:t xml:space="preserve">: </w:t>
      </w:r>
      <w:r w:rsidR="00275B83">
        <w:rPr>
          <w:rFonts w:ascii="Arial" w:hAnsi="Arial" w:cs="Arial"/>
          <w:sz w:val="24"/>
          <w:szCs w:val="24"/>
          <w:lang w:val="hr-HR"/>
        </w:rPr>
        <w:t>211-07/2</w:t>
      </w:r>
      <w:r w:rsidR="0066382C">
        <w:rPr>
          <w:rFonts w:ascii="Arial" w:hAnsi="Arial" w:cs="Arial"/>
          <w:sz w:val="24"/>
          <w:szCs w:val="24"/>
          <w:lang w:val="hr-HR"/>
        </w:rPr>
        <w:t>5</w:t>
      </w:r>
      <w:r w:rsidR="00275B83">
        <w:rPr>
          <w:rFonts w:ascii="Arial" w:hAnsi="Arial" w:cs="Arial"/>
          <w:sz w:val="24"/>
          <w:szCs w:val="24"/>
          <w:lang w:val="hr-HR"/>
        </w:rPr>
        <w:t>-5/</w:t>
      </w:r>
      <w:r w:rsidR="0066382C">
        <w:rPr>
          <w:rFonts w:ascii="Arial" w:hAnsi="Arial" w:cs="Arial"/>
          <w:sz w:val="24"/>
          <w:szCs w:val="24"/>
          <w:lang w:val="hr-HR"/>
        </w:rPr>
        <w:t>3567</w:t>
      </w:r>
      <w:r w:rsidR="00275B83">
        <w:rPr>
          <w:rFonts w:ascii="Arial" w:hAnsi="Arial" w:cs="Arial"/>
          <w:sz w:val="24"/>
          <w:szCs w:val="24"/>
          <w:lang w:val="hr-HR"/>
        </w:rPr>
        <w:t>, urbroj: 511-09-26-2</w:t>
      </w:r>
      <w:r w:rsidR="0066382C">
        <w:rPr>
          <w:rFonts w:ascii="Arial" w:hAnsi="Arial" w:cs="Arial"/>
          <w:sz w:val="24"/>
          <w:szCs w:val="24"/>
          <w:lang w:val="hr-HR"/>
        </w:rPr>
        <w:t>5</w:t>
      </w:r>
      <w:r w:rsidR="00275B83">
        <w:rPr>
          <w:rFonts w:ascii="Arial" w:hAnsi="Arial" w:cs="Arial"/>
          <w:sz w:val="24"/>
          <w:szCs w:val="24"/>
          <w:lang w:val="hr-HR"/>
        </w:rPr>
        <w:t>-1</w:t>
      </w:r>
      <w:r w:rsidRPr="0073207F">
        <w:rPr>
          <w:rFonts w:ascii="Arial" w:hAnsi="Arial" w:cs="Arial"/>
          <w:sz w:val="24"/>
          <w:szCs w:val="24"/>
          <w:lang w:val="hr-HR"/>
        </w:rPr>
        <w:t xml:space="preserve"> od </w:t>
      </w:r>
      <w:r w:rsidR="0066382C">
        <w:rPr>
          <w:rFonts w:ascii="Arial" w:hAnsi="Arial" w:cs="Arial"/>
          <w:sz w:val="24"/>
          <w:szCs w:val="24"/>
          <w:lang w:val="hr-HR"/>
        </w:rPr>
        <w:t>1</w:t>
      </w:r>
      <w:r w:rsidR="00910E0C">
        <w:rPr>
          <w:rFonts w:ascii="Arial" w:hAnsi="Arial" w:cs="Arial"/>
          <w:sz w:val="24"/>
          <w:szCs w:val="24"/>
          <w:lang w:val="hr-HR"/>
        </w:rPr>
        <w:t>2</w:t>
      </w:r>
      <w:r w:rsidRPr="0073207F">
        <w:rPr>
          <w:rFonts w:ascii="Arial" w:hAnsi="Arial" w:cs="Arial"/>
          <w:sz w:val="24"/>
          <w:szCs w:val="24"/>
          <w:lang w:val="hr-HR"/>
        </w:rPr>
        <w:t xml:space="preserve">. </w:t>
      </w:r>
      <w:r w:rsidR="00910E0C">
        <w:rPr>
          <w:rFonts w:ascii="Arial" w:hAnsi="Arial" w:cs="Arial"/>
          <w:sz w:val="24"/>
          <w:szCs w:val="24"/>
          <w:lang w:val="hr-HR"/>
        </w:rPr>
        <w:t>ožujka</w:t>
      </w:r>
      <w:r w:rsidR="009E21FD">
        <w:rPr>
          <w:rFonts w:ascii="Arial" w:hAnsi="Arial" w:cs="Arial"/>
          <w:sz w:val="24"/>
          <w:szCs w:val="24"/>
          <w:lang w:val="hr-HR"/>
        </w:rPr>
        <w:t xml:space="preserve"> </w:t>
      </w:r>
      <w:r w:rsidR="00275B83">
        <w:rPr>
          <w:rFonts w:ascii="Arial" w:hAnsi="Arial" w:cs="Arial"/>
          <w:sz w:val="24"/>
          <w:szCs w:val="24"/>
          <w:lang w:val="hr-HR"/>
        </w:rPr>
        <w:t>202</w:t>
      </w:r>
      <w:r w:rsidR="0066382C">
        <w:rPr>
          <w:rFonts w:ascii="Arial" w:hAnsi="Arial" w:cs="Arial"/>
          <w:sz w:val="24"/>
          <w:szCs w:val="24"/>
          <w:lang w:val="hr-HR"/>
        </w:rPr>
        <w:t>5</w:t>
      </w:r>
      <w:r w:rsidRPr="0073207F">
        <w:rPr>
          <w:rFonts w:ascii="Arial" w:hAnsi="Arial" w:cs="Arial"/>
          <w:sz w:val="24"/>
          <w:szCs w:val="24"/>
          <w:lang w:val="hr-HR"/>
        </w:rPr>
        <w:t xml:space="preserve">. </w:t>
      </w:r>
      <w:r w:rsidRPr="003E7F69">
        <w:rPr>
          <w:rFonts w:ascii="Arial" w:hAnsi="Arial" w:cs="Arial"/>
          <w:sz w:val="24"/>
          <w:szCs w:val="24"/>
          <w:lang w:val="hr-HR"/>
        </w:rPr>
        <w:t xml:space="preserve">na javnoj i glavnoj raspravi održanoj i zaključenoj </w:t>
      </w:r>
      <w:r w:rsidRPr="003E7F69" w:rsidR="003E7F69">
        <w:rPr>
          <w:rFonts w:ascii="Arial" w:hAnsi="Arial" w:cs="Arial"/>
          <w:sz w:val="24"/>
          <w:szCs w:val="24"/>
          <w:lang w:val="hr-HR"/>
        </w:rPr>
        <w:t>5</w:t>
      </w:r>
      <w:r w:rsidRPr="003E7F69" w:rsidR="009617CA">
        <w:rPr>
          <w:rFonts w:ascii="Arial" w:hAnsi="Arial" w:cs="Arial"/>
          <w:sz w:val="24"/>
          <w:szCs w:val="24"/>
          <w:lang w:val="hr-HR"/>
        </w:rPr>
        <w:t xml:space="preserve">. </w:t>
      </w:r>
      <w:r w:rsidRPr="003E7F69" w:rsidR="003E7F69">
        <w:rPr>
          <w:rFonts w:ascii="Arial" w:hAnsi="Arial" w:cs="Arial"/>
          <w:sz w:val="24"/>
          <w:szCs w:val="24"/>
          <w:lang w:val="hr-HR"/>
        </w:rPr>
        <w:t>svibnja</w:t>
      </w:r>
      <w:r w:rsidRPr="003E7F69" w:rsidR="009617CA">
        <w:rPr>
          <w:rFonts w:ascii="Arial" w:hAnsi="Arial" w:cs="Arial"/>
          <w:sz w:val="24"/>
          <w:szCs w:val="24"/>
          <w:lang w:val="hr-HR"/>
        </w:rPr>
        <w:t xml:space="preserve"> 202</w:t>
      </w:r>
      <w:r w:rsidRPr="003E7F69" w:rsidR="003E7F69">
        <w:rPr>
          <w:rFonts w:ascii="Arial" w:hAnsi="Arial" w:cs="Arial"/>
          <w:sz w:val="24"/>
          <w:szCs w:val="24"/>
          <w:lang w:val="hr-HR"/>
        </w:rPr>
        <w:t>6</w:t>
      </w:r>
      <w:r w:rsidRPr="003E7F69" w:rsidR="009617CA">
        <w:rPr>
          <w:rFonts w:ascii="Arial" w:hAnsi="Arial" w:cs="Arial"/>
          <w:sz w:val="24"/>
          <w:szCs w:val="24"/>
          <w:lang w:val="hr-HR"/>
        </w:rPr>
        <w:t xml:space="preserve">. </w:t>
      </w:r>
      <w:r w:rsidRPr="003E7F69">
        <w:rPr>
          <w:rFonts w:ascii="Arial" w:hAnsi="Arial" w:cs="Arial"/>
          <w:sz w:val="24"/>
          <w:szCs w:val="24"/>
          <w:lang w:val="hr-HR"/>
        </w:rPr>
        <w:t xml:space="preserve">u </w:t>
      </w:r>
      <w:r w:rsidRPr="003E7F69" w:rsidR="003E7F69">
        <w:rPr>
          <w:rFonts w:ascii="Arial" w:hAnsi="Arial" w:cs="Arial"/>
          <w:sz w:val="24"/>
          <w:szCs w:val="24"/>
          <w:lang w:val="hr-HR"/>
        </w:rPr>
        <w:t>odsutnosti</w:t>
      </w:r>
      <w:r w:rsidRPr="003E7F69">
        <w:rPr>
          <w:rFonts w:ascii="Arial" w:hAnsi="Arial" w:cs="Arial"/>
          <w:sz w:val="24"/>
          <w:szCs w:val="24"/>
          <w:lang w:val="hr-HR"/>
        </w:rPr>
        <w:t xml:space="preserve"> okrivljenika</w:t>
      </w:r>
      <w:r w:rsidRPr="003E7F69" w:rsidR="003E7F69">
        <w:rPr>
          <w:rFonts w:ascii="Arial" w:hAnsi="Arial" w:cs="Arial"/>
          <w:sz w:val="24"/>
          <w:szCs w:val="24"/>
          <w:lang w:val="hr-HR"/>
        </w:rPr>
        <w:t xml:space="preserve"> i </w:t>
      </w:r>
      <w:r w:rsidRPr="003E7F69">
        <w:rPr>
          <w:rFonts w:ascii="Arial" w:hAnsi="Arial" w:cs="Arial"/>
          <w:sz w:val="24"/>
          <w:szCs w:val="24"/>
          <w:lang w:val="hr-HR"/>
        </w:rPr>
        <w:t xml:space="preserve">predstavnika podnositelja optužnog prijedloga, temeljem </w:t>
      </w:r>
      <w:r w:rsidRPr="0073207F">
        <w:rPr>
          <w:rFonts w:ascii="Arial" w:hAnsi="Arial" w:cs="Arial"/>
          <w:sz w:val="24"/>
          <w:szCs w:val="24"/>
          <w:lang w:val="hr-HR"/>
        </w:rPr>
        <w:t>čl.</w:t>
      </w:r>
      <w:r w:rsidR="0065287B">
        <w:rPr>
          <w:rFonts w:ascii="Arial" w:hAnsi="Arial" w:cs="Arial"/>
          <w:sz w:val="24"/>
          <w:szCs w:val="24"/>
          <w:lang w:val="hr-HR"/>
        </w:rPr>
        <w:t xml:space="preserve"> </w:t>
      </w:r>
      <w:r w:rsidRPr="00910E0C" w:rsidR="0065287B">
        <w:rPr>
          <w:rFonts w:ascii="Arial" w:hAnsi="Arial" w:cs="Arial"/>
          <w:sz w:val="24"/>
          <w:szCs w:val="24"/>
          <w:lang w:val="hr-HR"/>
        </w:rPr>
        <w:t xml:space="preserve">182. t. 3. </w:t>
      </w:r>
      <w:r w:rsidRPr="0073207F">
        <w:rPr>
          <w:rFonts w:ascii="Arial" w:hAnsi="Arial" w:cs="Arial"/>
          <w:sz w:val="24"/>
          <w:szCs w:val="24"/>
          <w:lang w:val="hr-HR"/>
        </w:rPr>
        <w:t xml:space="preserve">Prekršajnog zakona (NN br. 107/07, 39/13, 157/13, 110/15, 70/17, 118/18, </w:t>
      </w:r>
      <w:r w:rsidR="009617CA">
        <w:rPr>
          <w:rFonts w:ascii="Arial" w:hAnsi="Arial" w:cs="Arial"/>
          <w:sz w:val="24"/>
          <w:szCs w:val="24"/>
          <w:lang w:val="hr-HR"/>
        </w:rPr>
        <w:t>114/22</w:t>
      </w:r>
      <w:r w:rsidR="00A563FC">
        <w:rPr>
          <w:rFonts w:ascii="Arial" w:hAnsi="Arial" w:cs="Arial"/>
          <w:sz w:val="24"/>
          <w:szCs w:val="24"/>
          <w:lang w:val="hr-HR"/>
        </w:rPr>
        <w:t>,</w:t>
      </w:r>
      <w:r w:rsidR="009617CA">
        <w:rPr>
          <w:rFonts w:ascii="Arial" w:hAnsi="Arial" w:cs="Arial"/>
          <w:sz w:val="24"/>
          <w:szCs w:val="24"/>
          <w:lang w:val="hr-HR"/>
        </w:rPr>
        <w:t xml:space="preserve"> </w:t>
      </w:r>
      <w:r w:rsidRPr="0073207F">
        <w:rPr>
          <w:rFonts w:ascii="Arial" w:hAnsi="Arial" w:cs="Arial"/>
          <w:sz w:val="24"/>
          <w:szCs w:val="24"/>
          <w:lang w:val="hr-HR"/>
        </w:rPr>
        <w:t xml:space="preserve">u nastavku PZ) </w:t>
      </w:r>
      <w:r w:rsidR="00275B83">
        <w:rPr>
          <w:rFonts w:ascii="Arial" w:hAnsi="Arial" w:cs="Arial"/>
          <w:sz w:val="24"/>
          <w:szCs w:val="24"/>
          <w:lang w:val="hr-HR"/>
        </w:rPr>
        <w:t>istog dana</w:t>
      </w:r>
      <w:r w:rsidRPr="0073207F">
        <w:rPr>
          <w:rFonts w:ascii="Arial" w:hAnsi="Arial" w:cs="Arial"/>
          <w:sz w:val="24"/>
          <w:szCs w:val="24"/>
          <w:lang w:val="hr-HR"/>
        </w:rPr>
        <w:t xml:space="preserve">  </w:t>
      </w:r>
    </w:p>
    <w:p w:rsidRPr="0073207F" w:rsidR="005A4351" w:rsidP="003D7123" w:rsidRDefault="005A4351">
      <w:pPr>
        <w:tabs>
          <w:tab w:val="left" w:pos="8364"/>
        </w:tabs>
        <w:rPr>
          <w:rFonts w:ascii="Arial" w:hAnsi="Arial" w:cs="Arial"/>
          <w:sz w:val="24"/>
          <w:szCs w:val="24"/>
          <w:lang w:val="hr-HR"/>
        </w:rPr>
      </w:pPr>
    </w:p>
    <w:p w:rsidRPr="0073207F" w:rsidR="005A4351" w:rsidP="003D7123" w:rsidRDefault="005A4351">
      <w:pPr>
        <w:tabs>
          <w:tab w:val="left" w:pos="8364"/>
        </w:tabs>
        <w:jc w:val="center"/>
        <w:rPr>
          <w:rFonts w:ascii="Arial" w:hAnsi="Arial" w:cs="Arial"/>
          <w:sz w:val="24"/>
          <w:szCs w:val="24"/>
          <w:lang w:val="hr-HR"/>
        </w:rPr>
      </w:pPr>
      <w:r w:rsidRPr="0073207F">
        <w:rPr>
          <w:rFonts w:ascii="Arial" w:hAnsi="Arial" w:cs="Arial"/>
          <w:sz w:val="24"/>
          <w:szCs w:val="24"/>
          <w:lang w:val="hr-HR"/>
        </w:rPr>
        <w:t xml:space="preserve">p r e s u d i o   j e </w:t>
      </w:r>
    </w:p>
    <w:p w:rsidRPr="0073207F" w:rsidR="005A4351" w:rsidP="003D7123" w:rsidRDefault="005A4351">
      <w:pPr>
        <w:tabs>
          <w:tab w:val="left" w:pos="8364"/>
        </w:tabs>
        <w:jc w:val="both"/>
        <w:rPr>
          <w:rFonts w:ascii="Arial" w:hAnsi="Arial" w:cs="Arial"/>
          <w:sz w:val="24"/>
          <w:szCs w:val="24"/>
          <w:lang w:val="hr-HR"/>
        </w:rPr>
      </w:pPr>
    </w:p>
    <w:p w:rsidR="00A77481" w:rsidP="00A77481" w:rsidRDefault="00A77481">
      <w:pPr>
        <w:tabs>
          <w:tab w:val="left" w:pos="0"/>
        </w:tabs>
        <w:jc w:val="both"/>
        <w:rPr>
          <w:rFonts w:ascii="Arial" w:hAnsi="Arial" w:cs="Arial"/>
          <w:sz w:val="24"/>
          <w:szCs w:val="24"/>
          <w:lang w:val="hr-HR"/>
        </w:rPr>
      </w:pPr>
      <w:r>
        <w:rPr>
          <w:rFonts w:ascii="Arial" w:hAnsi="Arial" w:cs="Arial"/>
          <w:sz w:val="24"/>
          <w:szCs w:val="24"/>
          <w:lang w:val="hr-HR"/>
        </w:rPr>
        <w:tab/>
      </w:r>
      <w:r w:rsidRPr="0073207F" w:rsidR="00722666">
        <w:rPr>
          <w:rFonts w:ascii="Arial" w:hAnsi="Arial" w:cs="Arial"/>
          <w:sz w:val="24"/>
          <w:szCs w:val="24"/>
          <w:lang w:val="hr-HR"/>
        </w:rPr>
        <w:t>Okrivljenik</w:t>
      </w:r>
      <w:r w:rsidRPr="0073207F" w:rsidR="005A4351">
        <w:rPr>
          <w:rFonts w:ascii="Arial" w:hAnsi="Arial" w:cs="Arial"/>
          <w:sz w:val="24"/>
          <w:szCs w:val="24"/>
          <w:lang w:val="hr-HR"/>
        </w:rPr>
        <w:t xml:space="preserve"> </w:t>
      </w:r>
      <w:r w:rsidR="0066382C">
        <w:rPr>
          <w:rFonts w:ascii="Arial" w:hAnsi="Arial" w:cs="Arial"/>
          <w:bCs/>
          <w:sz w:val="24"/>
          <w:szCs w:val="24"/>
          <w:lang w:val="hr-HR"/>
        </w:rPr>
        <w:t>Tomislav-Drago Bošnjak</w:t>
      </w:r>
      <w:r w:rsidRPr="0073207F" w:rsidR="003727C6">
        <w:rPr>
          <w:rFonts w:ascii="Arial" w:hAnsi="Arial" w:cs="Arial"/>
          <w:bCs/>
          <w:sz w:val="24"/>
          <w:szCs w:val="24"/>
          <w:lang w:val="hr-HR"/>
        </w:rPr>
        <w:t>,</w:t>
      </w:r>
      <w:r w:rsidRPr="0073207F" w:rsidR="00722666">
        <w:rPr>
          <w:rFonts w:ascii="Arial" w:hAnsi="Arial" w:cs="Arial"/>
          <w:bCs/>
          <w:sz w:val="24"/>
          <w:szCs w:val="24"/>
          <w:lang w:val="hr-HR"/>
        </w:rPr>
        <w:t xml:space="preserve"> </w:t>
      </w:r>
      <w:r>
        <w:rPr>
          <w:rFonts w:ascii="Arial" w:hAnsi="Arial" w:cs="Arial"/>
          <w:sz w:val="24"/>
          <w:szCs w:val="24"/>
          <w:lang w:val="hr-HR"/>
        </w:rPr>
        <w:t>sin Mirka i Dragice, djev. Soldičić, rođ. 24.8.1971. u Torontu, Kanada, OIB 12499204991, s prebivalištem u Kanadi, Etobicoke, Bergamtave 402 i boravištem u Malom Lošinju, Braće Vidulića 15, SSS, instalater, zaposlen, neoženjen, bez djece, državljanin RH i Canade, nekažnjavan</w:t>
      </w:r>
    </w:p>
    <w:p w:rsidRPr="00A77481" w:rsidR="00A77481" w:rsidP="00A77481" w:rsidRDefault="00A77481">
      <w:pPr>
        <w:tabs>
          <w:tab w:val="left" w:pos="8364"/>
        </w:tabs>
        <w:spacing w:line="10" w:lineRule="atLeast"/>
        <w:ind w:firstLine="720"/>
        <w:jc w:val="both"/>
        <w:rPr>
          <w:rFonts w:ascii="Arial" w:hAnsi="Arial" w:cs="Arial"/>
          <w:color w:val="FF0000"/>
          <w:sz w:val="24"/>
          <w:szCs w:val="24"/>
          <w:lang w:val="hr-HR"/>
        </w:rPr>
      </w:pPr>
      <w:r>
        <w:rPr>
          <w:rFonts w:ascii="Arial" w:hAnsi="Arial" w:cs="Arial"/>
          <w:sz w:val="24"/>
          <w:szCs w:val="24"/>
          <w:lang w:val="hr-HR"/>
        </w:rPr>
        <w:t xml:space="preserve"> </w:t>
      </w:r>
    </w:p>
    <w:p w:rsidRPr="008C3186" w:rsidR="00117AC4" w:rsidP="00117AC4" w:rsidRDefault="00A77481">
      <w:pPr>
        <w:jc w:val="center"/>
        <w:rPr>
          <w:rFonts w:ascii="Arial" w:hAnsi="Arial" w:cs="Arial"/>
          <w:sz w:val="24"/>
          <w:szCs w:val="24"/>
          <w:lang w:val="hr-HR"/>
        </w:rPr>
      </w:pPr>
      <w:r w:rsidRPr="00A77481">
        <w:rPr>
          <w:rFonts w:ascii="Arial" w:hAnsi="Arial" w:cs="Arial"/>
          <w:color w:val="FF0000"/>
          <w:sz w:val="24"/>
          <w:szCs w:val="24"/>
          <w:lang w:val="hr-HR"/>
        </w:rPr>
        <w:t xml:space="preserve">  </w:t>
      </w:r>
      <w:r w:rsidR="00117AC4">
        <w:rPr>
          <w:rFonts w:ascii="Arial" w:hAnsi="Arial" w:cs="Arial"/>
          <w:sz w:val="24"/>
          <w:szCs w:val="24"/>
          <w:lang w:val="hr-HR"/>
        </w:rPr>
        <w:t>oslobađa se od optužbe</w:t>
      </w:r>
    </w:p>
    <w:p w:rsidRPr="008C3186" w:rsidR="00117AC4" w:rsidP="00117AC4" w:rsidRDefault="00117AC4">
      <w:pPr>
        <w:jc w:val="center"/>
        <w:rPr>
          <w:rFonts w:ascii="Arial" w:hAnsi="Arial" w:cs="Arial"/>
          <w:sz w:val="24"/>
          <w:szCs w:val="24"/>
          <w:lang w:val="hr-HR"/>
        </w:rPr>
      </w:pPr>
    </w:p>
    <w:p w:rsidR="00117AC4" w:rsidP="00117AC4" w:rsidRDefault="00117AC4">
      <w:pPr>
        <w:ind w:firstLine="720"/>
        <w:rPr>
          <w:rFonts w:ascii="Arial" w:hAnsi="Arial" w:cs="Arial"/>
          <w:sz w:val="24"/>
          <w:szCs w:val="24"/>
          <w:lang w:val="hr-HR"/>
        </w:rPr>
      </w:pPr>
      <w:r>
        <w:rPr>
          <w:rFonts w:ascii="Arial" w:hAnsi="Arial" w:cs="Arial"/>
          <w:sz w:val="24"/>
          <w:szCs w:val="24"/>
          <w:lang w:val="hr-HR"/>
        </w:rPr>
        <w:t>da bi</w:t>
      </w:r>
      <w:r w:rsidRPr="008C3186">
        <w:rPr>
          <w:rFonts w:ascii="Arial" w:hAnsi="Arial" w:cs="Arial"/>
          <w:sz w:val="24"/>
          <w:szCs w:val="24"/>
          <w:lang w:val="hr-HR"/>
        </w:rPr>
        <w:t xml:space="preserve">: </w:t>
      </w:r>
    </w:p>
    <w:p w:rsidR="00117AC4" w:rsidP="00117AC4" w:rsidRDefault="00117AC4">
      <w:pPr>
        <w:ind w:firstLine="720"/>
        <w:jc w:val="both"/>
        <w:rPr>
          <w:rFonts w:ascii="Arial" w:hAnsi="Arial" w:cs="Arial"/>
          <w:sz w:val="24"/>
          <w:szCs w:val="24"/>
          <w:lang w:val="hr-HR"/>
        </w:rPr>
      </w:pPr>
    </w:p>
    <w:p w:rsidR="00117AC4" w:rsidP="00117AC4" w:rsidRDefault="00117AC4">
      <w:pPr>
        <w:ind w:firstLine="720"/>
        <w:jc w:val="both"/>
        <w:rPr>
          <w:rFonts w:ascii="Arial" w:hAnsi="Arial" w:cs="Arial"/>
          <w:sz w:val="24"/>
          <w:szCs w:val="24"/>
          <w:lang w:val="hr-HR"/>
        </w:rPr>
      </w:pPr>
      <w:r>
        <w:rPr>
          <w:rFonts w:ascii="Arial" w:hAnsi="Arial" w:cs="Arial"/>
          <w:sz w:val="24"/>
          <w:szCs w:val="24"/>
          <w:lang w:val="hr-HR"/>
        </w:rPr>
        <w:t xml:space="preserve">15. studenog 2024. oko 14:00 sati u Malom Lošinju, Privlaka kbr. 13 nasilnički se ponašao u obitelji prema svom ocu Mirku Bošnjaku osobi starije životne dobi (rođ. 1944.) koji je došao na svoj teren na kojem ima nedovršenu kuću u izgradnji i prostor koji koristi za odlaganje glomaznog otpada, a gdje je zatekao osobno poznatog Marina Šarića koji ima uslužni obrt za gospodarenje, rukovanje sirovinama i skupljanje glomaznog otpada, a koji je po nalogu sina Tomislava-Drage Bošnjaka sa svoja dva radnika vršio radove uklanjanja glomaznog otpada (hrpe željeza i ostalog smeća) čemu se Mirko Bošnjak usprotivio bez prethodne konzultacije s njim nakon čega mu prilazi sin Tomislav i uz uvrede i psovke: "đubre jedno, što si došao, gubi se" te nasrće na njega odgurujući ga, a kako je Mirko Bošnjak prilikom dolaska u ruci držao drvenu dršku za kramp koju je prethodno kupio na sajmu široke potrošnje, istu odbacuje kada sin Tomislav počinje vikati na njega te se Mirko pokušava udaljiti kada je sin Tomislav nasrnuo na njega te okreće leđa te je osjetio snažan udarac u donji dio leđa, a sina </w:t>
      </w:r>
      <w:r>
        <w:rPr>
          <w:rFonts w:ascii="Arial" w:hAnsi="Arial" w:cs="Arial"/>
          <w:sz w:val="24"/>
          <w:szCs w:val="24"/>
          <w:lang w:val="hr-HR"/>
        </w:rPr>
        <w:lastRenderedPageBreak/>
        <w:t xml:space="preserve">Tomislava u daljnjem obračunu sprječava Luka Gašljević te se Mirko udaljava u smjeru susjedove kuže i obavještava policiju i hitnu pomoć, pri čemu nije zadobio vidljive ozljede, ali opisano psihičko ponašanje kod žrtve Mirka Bošnjaka prouzročilo povredu dostojanstva i uznemirenosti </w:t>
      </w:r>
    </w:p>
    <w:p w:rsidR="00117AC4" w:rsidP="00117AC4" w:rsidRDefault="00117AC4">
      <w:pPr>
        <w:ind w:firstLine="720"/>
        <w:jc w:val="both"/>
        <w:rPr>
          <w:rFonts w:ascii="Arial" w:hAnsi="Arial" w:cs="Arial"/>
          <w:sz w:val="24"/>
          <w:szCs w:val="24"/>
          <w:lang w:val="hr-HR"/>
        </w:rPr>
      </w:pPr>
    </w:p>
    <w:p w:rsidRPr="008C3186" w:rsidR="00117AC4" w:rsidP="00117AC4" w:rsidRDefault="00117AC4">
      <w:pPr>
        <w:ind w:firstLine="720"/>
        <w:jc w:val="both"/>
        <w:rPr>
          <w:rFonts w:ascii="Arial" w:hAnsi="Arial" w:cs="Arial"/>
          <w:sz w:val="24"/>
          <w:szCs w:val="24"/>
          <w:lang w:val="hr-HR"/>
        </w:rPr>
      </w:pPr>
      <w:r>
        <w:rPr>
          <w:rFonts w:ascii="Arial" w:hAnsi="Arial" w:cs="Arial"/>
          <w:sz w:val="24"/>
          <w:szCs w:val="24"/>
          <w:lang w:val="hr-HR"/>
        </w:rPr>
        <w:t>pa da bi time</w:t>
      </w:r>
      <w:r w:rsidRPr="008C3186">
        <w:rPr>
          <w:rFonts w:ascii="Arial" w:hAnsi="Arial" w:cs="Arial"/>
          <w:sz w:val="24"/>
          <w:szCs w:val="24"/>
          <w:lang w:val="hr-HR"/>
        </w:rPr>
        <w:t xml:space="preserve"> postupio suprotno čl. 10. st. 1. </w:t>
      </w:r>
      <w:r w:rsidRPr="003E0F6D">
        <w:rPr>
          <w:rFonts w:ascii="Arial" w:hAnsi="Arial" w:cs="Arial"/>
          <w:sz w:val="24"/>
          <w:szCs w:val="24"/>
          <w:lang w:val="hr-HR"/>
        </w:rPr>
        <w:t xml:space="preserve">t. </w:t>
      </w:r>
      <w:r>
        <w:rPr>
          <w:rFonts w:ascii="Arial" w:hAnsi="Arial" w:cs="Arial"/>
          <w:sz w:val="24"/>
          <w:szCs w:val="24"/>
          <w:lang w:val="hr-HR"/>
        </w:rPr>
        <w:t>1</w:t>
      </w:r>
      <w:r w:rsidRPr="003E0F6D">
        <w:rPr>
          <w:rFonts w:ascii="Arial" w:hAnsi="Arial" w:cs="Arial"/>
          <w:sz w:val="24"/>
          <w:szCs w:val="24"/>
          <w:lang w:val="hr-HR"/>
        </w:rPr>
        <w:t xml:space="preserve">. </w:t>
      </w:r>
      <w:r w:rsidRPr="008C3186">
        <w:rPr>
          <w:rFonts w:ascii="Arial" w:hAnsi="Arial" w:cs="Arial"/>
          <w:sz w:val="24"/>
          <w:szCs w:val="24"/>
          <w:lang w:val="hr-HR"/>
        </w:rPr>
        <w:t xml:space="preserve">Zakona o zaštiti od nasilja u obitelji, kažnjivo po čl. 22. st. </w:t>
      </w:r>
      <w:r>
        <w:rPr>
          <w:rFonts w:ascii="Arial" w:hAnsi="Arial" w:cs="Arial"/>
          <w:sz w:val="24"/>
          <w:szCs w:val="24"/>
          <w:lang w:val="hr-HR"/>
        </w:rPr>
        <w:t>5</w:t>
      </w:r>
      <w:r w:rsidRPr="008C3186">
        <w:rPr>
          <w:rFonts w:ascii="Arial" w:hAnsi="Arial" w:cs="Arial"/>
          <w:sz w:val="24"/>
          <w:szCs w:val="24"/>
          <w:lang w:val="hr-HR"/>
        </w:rPr>
        <w:t>.</w:t>
      </w:r>
      <w:r>
        <w:rPr>
          <w:rFonts w:ascii="Arial" w:hAnsi="Arial" w:cs="Arial"/>
          <w:sz w:val="24"/>
          <w:szCs w:val="24"/>
          <w:lang w:val="hr-HR"/>
        </w:rPr>
        <w:t xml:space="preserve"> </w:t>
      </w:r>
      <w:r w:rsidRPr="008C3186">
        <w:rPr>
          <w:rFonts w:ascii="Arial" w:hAnsi="Arial" w:cs="Arial"/>
          <w:sz w:val="24"/>
          <w:szCs w:val="24"/>
          <w:lang w:val="hr-HR"/>
        </w:rPr>
        <w:t>istog Zakona.</w:t>
      </w:r>
    </w:p>
    <w:p w:rsidRPr="008C3186" w:rsidR="00117AC4" w:rsidP="00117AC4" w:rsidRDefault="00117AC4">
      <w:pPr>
        <w:jc w:val="right"/>
        <w:rPr>
          <w:rFonts w:ascii="Arial" w:hAnsi="Arial" w:cs="Arial"/>
          <w:sz w:val="24"/>
          <w:szCs w:val="24"/>
          <w:lang w:val="hr-HR"/>
        </w:rPr>
      </w:pPr>
      <w:r w:rsidRPr="008C3186">
        <w:rPr>
          <w:rFonts w:ascii="Arial" w:hAnsi="Arial" w:cs="Arial"/>
          <w:sz w:val="24"/>
          <w:szCs w:val="24"/>
          <w:lang w:val="hr-HR"/>
        </w:rPr>
        <w:t xml:space="preserve">   </w:t>
      </w:r>
    </w:p>
    <w:p w:rsidRPr="008055A8" w:rsidR="00117AC4" w:rsidP="00117AC4" w:rsidRDefault="00117AC4">
      <w:pPr>
        <w:autoSpaceDE w:val="false"/>
        <w:autoSpaceDN w:val="false"/>
        <w:adjustRightInd w:val="false"/>
        <w:ind w:firstLine="708"/>
        <w:jc w:val="both"/>
        <w:rPr>
          <w:rFonts w:ascii="Arial" w:hAnsi="Arial" w:cs="Arial"/>
          <w:sz w:val="24"/>
          <w:szCs w:val="24"/>
          <w:lang w:val="hr-HR"/>
        </w:rPr>
      </w:pPr>
      <w:r w:rsidRPr="008055A8">
        <w:rPr>
          <w:rFonts w:ascii="Arial" w:hAnsi="Arial" w:cs="Arial"/>
          <w:sz w:val="24"/>
          <w:szCs w:val="24"/>
          <w:lang w:val="hr-HR"/>
        </w:rPr>
        <w:t>Temeljem čl. 140. st. 2. PZ, troškovi prekršajnog postupka padaju na teret proračunskih sredstava ovog suda.</w:t>
      </w:r>
    </w:p>
    <w:p w:rsidRPr="0073207F" w:rsidR="003727C6" w:rsidP="00117AC4" w:rsidRDefault="003727C6">
      <w:pPr>
        <w:jc w:val="center"/>
        <w:rPr>
          <w:rFonts w:ascii="Arial" w:hAnsi="Arial" w:cs="Arial"/>
          <w:sz w:val="24"/>
          <w:szCs w:val="24"/>
          <w:lang w:val="hr-HR"/>
        </w:rPr>
      </w:pPr>
    </w:p>
    <w:p w:rsidRPr="0073207F" w:rsidR="005A4351" w:rsidP="003D7123" w:rsidRDefault="005A4351">
      <w:pPr>
        <w:tabs>
          <w:tab w:val="left" w:pos="8364"/>
        </w:tabs>
        <w:jc w:val="center"/>
        <w:rPr>
          <w:rFonts w:ascii="Arial" w:hAnsi="Arial" w:cs="Arial"/>
          <w:sz w:val="24"/>
          <w:szCs w:val="24"/>
          <w:lang w:val="hr-HR"/>
        </w:rPr>
      </w:pPr>
      <w:r w:rsidRPr="0073207F">
        <w:rPr>
          <w:rFonts w:ascii="Arial" w:hAnsi="Arial" w:cs="Arial"/>
          <w:sz w:val="24"/>
          <w:szCs w:val="24"/>
          <w:lang w:val="hr-HR"/>
        </w:rPr>
        <w:t>Obrazloženje</w:t>
      </w:r>
    </w:p>
    <w:p w:rsidRPr="0073207F" w:rsidR="005A4351" w:rsidP="003D7123" w:rsidRDefault="005A4351">
      <w:pPr>
        <w:pStyle w:val="Tijeloteksta"/>
        <w:tabs>
          <w:tab w:val="left" w:pos="8364"/>
        </w:tabs>
        <w:ind w:left="142" w:firstLine="578"/>
        <w:jc w:val="both"/>
        <w:rPr>
          <w:rFonts w:ascii="Arial" w:hAnsi="Arial" w:cs="Arial"/>
          <w:sz w:val="24"/>
          <w:szCs w:val="24"/>
        </w:rPr>
      </w:pPr>
    </w:p>
    <w:p w:rsidR="003D7123" w:rsidP="003D7123" w:rsidRDefault="0073207F">
      <w:pPr>
        <w:tabs>
          <w:tab w:val="left" w:pos="8364"/>
        </w:tabs>
        <w:ind w:firstLine="720"/>
        <w:jc w:val="both"/>
        <w:rPr>
          <w:rFonts w:ascii="Arial" w:hAnsi="Arial" w:cs="Arial"/>
          <w:sz w:val="24"/>
          <w:szCs w:val="24"/>
          <w:lang w:val="hr-HR"/>
        </w:rPr>
      </w:pPr>
      <w:r w:rsidRPr="0073207F">
        <w:rPr>
          <w:rFonts w:ascii="Arial" w:hAnsi="Arial" w:cs="Arial"/>
          <w:bCs/>
          <w:sz w:val="24"/>
          <w:szCs w:val="24"/>
          <w:lang w:val="hr-HR"/>
        </w:rPr>
        <w:t>1.</w:t>
      </w:r>
      <w:r w:rsidRPr="0073207F" w:rsidR="00DE650B">
        <w:rPr>
          <w:rFonts w:ascii="Arial" w:hAnsi="Arial" w:cs="Arial"/>
          <w:bCs/>
          <w:sz w:val="24"/>
          <w:szCs w:val="24"/>
          <w:lang w:val="hr-HR"/>
        </w:rPr>
        <w:t xml:space="preserve">Optužnim prijedlogom PU Primorsko-goranske, Policijske postaje Mali Lošinj s ispostavom Cres, </w:t>
      </w:r>
      <w:r w:rsidR="001301BD">
        <w:rPr>
          <w:rFonts w:ascii="Arial" w:hAnsi="Arial" w:cs="Arial"/>
          <w:sz w:val="24"/>
          <w:szCs w:val="24"/>
          <w:lang w:val="hr-HR"/>
        </w:rPr>
        <w:t>klasa</w:t>
      </w:r>
      <w:r w:rsidRPr="0073207F" w:rsidR="001301BD">
        <w:rPr>
          <w:rFonts w:ascii="Arial" w:hAnsi="Arial" w:cs="Arial"/>
          <w:sz w:val="24"/>
          <w:szCs w:val="24"/>
          <w:lang w:val="hr-HR"/>
        </w:rPr>
        <w:t xml:space="preserve">: </w:t>
      </w:r>
      <w:r w:rsidR="001301BD">
        <w:rPr>
          <w:rFonts w:ascii="Arial" w:hAnsi="Arial" w:cs="Arial"/>
          <w:sz w:val="24"/>
          <w:szCs w:val="24"/>
          <w:lang w:val="hr-HR"/>
        </w:rPr>
        <w:t>211-07/25-5/3567, urbroj: 511-09-26-25-1</w:t>
      </w:r>
      <w:r w:rsidRPr="0073207F" w:rsidR="001301BD">
        <w:rPr>
          <w:rFonts w:ascii="Arial" w:hAnsi="Arial" w:cs="Arial"/>
          <w:sz w:val="24"/>
          <w:szCs w:val="24"/>
          <w:lang w:val="hr-HR"/>
        </w:rPr>
        <w:t xml:space="preserve"> od </w:t>
      </w:r>
      <w:r w:rsidR="001301BD">
        <w:rPr>
          <w:rFonts w:ascii="Arial" w:hAnsi="Arial" w:cs="Arial"/>
          <w:sz w:val="24"/>
          <w:szCs w:val="24"/>
          <w:lang w:val="hr-HR"/>
        </w:rPr>
        <w:t>12</w:t>
      </w:r>
      <w:r w:rsidRPr="0073207F" w:rsidR="001301BD">
        <w:rPr>
          <w:rFonts w:ascii="Arial" w:hAnsi="Arial" w:cs="Arial"/>
          <w:sz w:val="24"/>
          <w:szCs w:val="24"/>
          <w:lang w:val="hr-HR"/>
        </w:rPr>
        <w:t xml:space="preserve">. </w:t>
      </w:r>
      <w:r w:rsidR="001301BD">
        <w:rPr>
          <w:rFonts w:ascii="Arial" w:hAnsi="Arial" w:cs="Arial"/>
          <w:sz w:val="24"/>
          <w:szCs w:val="24"/>
          <w:lang w:val="hr-HR"/>
        </w:rPr>
        <w:t>ožujka 2025.</w:t>
      </w:r>
      <w:r w:rsidRPr="0073207F" w:rsidR="005A4351">
        <w:rPr>
          <w:rFonts w:ascii="Arial" w:hAnsi="Arial" w:cs="Arial"/>
          <w:bCs/>
          <w:sz w:val="24"/>
          <w:szCs w:val="24"/>
          <w:lang w:val="hr-HR" w:eastAsia="en-US"/>
        </w:rPr>
        <w:t xml:space="preserve">, </w:t>
      </w:r>
      <w:r w:rsidRPr="0073207F" w:rsidR="005A4351">
        <w:rPr>
          <w:rFonts w:ascii="Arial" w:hAnsi="Arial" w:cs="Arial"/>
          <w:sz w:val="24"/>
          <w:szCs w:val="24"/>
          <w:lang w:val="hr-HR"/>
        </w:rPr>
        <w:t>stavljeno je na teret okr</w:t>
      </w:r>
      <w:r w:rsidR="00D86AAA">
        <w:rPr>
          <w:rFonts w:ascii="Arial" w:hAnsi="Arial" w:cs="Arial"/>
          <w:sz w:val="24"/>
          <w:szCs w:val="24"/>
          <w:lang w:val="hr-HR"/>
        </w:rPr>
        <w:t>ivljeniku</w:t>
      </w:r>
      <w:r w:rsidRPr="0073207F" w:rsidR="005A4351">
        <w:rPr>
          <w:rFonts w:ascii="Arial" w:hAnsi="Arial" w:cs="Arial"/>
          <w:sz w:val="24"/>
          <w:szCs w:val="24"/>
          <w:lang w:val="hr-HR"/>
        </w:rPr>
        <w:t xml:space="preserve"> </w:t>
      </w:r>
      <w:r w:rsidR="0066382C">
        <w:rPr>
          <w:rFonts w:ascii="Arial" w:hAnsi="Arial" w:cs="Arial"/>
          <w:sz w:val="24"/>
          <w:szCs w:val="24"/>
          <w:lang w:val="hr-HR"/>
        </w:rPr>
        <w:t>Tomislavu-Dragi Bošnjaku</w:t>
      </w:r>
      <w:r w:rsidRPr="0073207F" w:rsidR="007D75E4">
        <w:rPr>
          <w:rFonts w:ascii="Arial" w:hAnsi="Arial" w:cs="Arial"/>
          <w:sz w:val="24"/>
          <w:szCs w:val="24"/>
          <w:lang w:val="hr-HR"/>
        </w:rPr>
        <w:t xml:space="preserve"> </w:t>
      </w:r>
      <w:r w:rsidRPr="0073207F" w:rsidR="005A4351">
        <w:rPr>
          <w:rFonts w:ascii="Arial" w:hAnsi="Arial" w:cs="Arial"/>
          <w:sz w:val="24"/>
          <w:szCs w:val="24"/>
          <w:lang w:val="hr-HR"/>
        </w:rPr>
        <w:t xml:space="preserve">počinjenje prekršaja opisanog u čl. </w:t>
      </w:r>
      <w:r w:rsidRPr="0073207F" w:rsidR="003727C6">
        <w:rPr>
          <w:rFonts w:ascii="Arial" w:hAnsi="Arial" w:cs="Arial"/>
          <w:sz w:val="24"/>
          <w:szCs w:val="24"/>
          <w:lang w:val="hr-HR"/>
        </w:rPr>
        <w:t>10.</w:t>
      </w:r>
      <w:r w:rsidRPr="0073207F" w:rsidR="005A4351">
        <w:rPr>
          <w:rFonts w:ascii="Arial" w:hAnsi="Arial" w:cs="Arial"/>
          <w:sz w:val="24"/>
          <w:szCs w:val="24"/>
          <w:lang w:val="hr-HR"/>
        </w:rPr>
        <w:t xml:space="preserve"> st. 1.</w:t>
      </w:r>
      <w:r w:rsidR="00F02818">
        <w:rPr>
          <w:rFonts w:ascii="Arial" w:hAnsi="Arial" w:cs="Arial"/>
          <w:sz w:val="24"/>
          <w:szCs w:val="24"/>
          <w:lang w:val="hr-HR"/>
        </w:rPr>
        <w:t xml:space="preserve"> </w:t>
      </w:r>
      <w:r w:rsidR="00563C73">
        <w:rPr>
          <w:rFonts w:ascii="Arial" w:hAnsi="Arial" w:cs="Arial"/>
          <w:sz w:val="24"/>
          <w:szCs w:val="24"/>
          <w:lang w:val="hr-HR"/>
        </w:rPr>
        <w:t xml:space="preserve">t. </w:t>
      </w:r>
      <w:r w:rsidR="001301BD">
        <w:rPr>
          <w:rFonts w:ascii="Arial" w:hAnsi="Arial" w:cs="Arial"/>
          <w:sz w:val="24"/>
          <w:szCs w:val="24"/>
          <w:lang w:val="hr-HR"/>
        </w:rPr>
        <w:t>1</w:t>
      </w:r>
      <w:r w:rsidR="00563C73">
        <w:rPr>
          <w:rFonts w:ascii="Arial" w:hAnsi="Arial" w:cs="Arial"/>
          <w:sz w:val="24"/>
          <w:szCs w:val="24"/>
          <w:lang w:val="hr-HR"/>
        </w:rPr>
        <w:t xml:space="preserve">. </w:t>
      </w:r>
      <w:r w:rsidRPr="0073207F" w:rsidR="005A4351">
        <w:rPr>
          <w:rFonts w:ascii="Arial" w:hAnsi="Arial" w:cs="Arial"/>
          <w:sz w:val="24"/>
          <w:szCs w:val="24"/>
          <w:lang w:val="hr-HR"/>
        </w:rPr>
        <w:t xml:space="preserve">Zakona o zaštiti od nasilja u obitelji, kažnjivog po čl. </w:t>
      </w:r>
      <w:r w:rsidRPr="0073207F" w:rsidR="003727C6">
        <w:rPr>
          <w:rFonts w:ascii="Arial" w:hAnsi="Arial" w:cs="Arial"/>
          <w:sz w:val="24"/>
          <w:szCs w:val="24"/>
          <w:lang w:val="hr-HR"/>
        </w:rPr>
        <w:t>22</w:t>
      </w:r>
      <w:r w:rsidRPr="0073207F" w:rsidR="005A4351">
        <w:rPr>
          <w:rFonts w:ascii="Arial" w:hAnsi="Arial" w:cs="Arial"/>
          <w:sz w:val="24"/>
          <w:szCs w:val="24"/>
          <w:lang w:val="hr-HR"/>
        </w:rPr>
        <w:t xml:space="preserve">. st. </w:t>
      </w:r>
      <w:r w:rsidR="001301BD">
        <w:rPr>
          <w:rFonts w:ascii="Arial" w:hAnsi="Arial" w:cs="Arial"/>
          <w:sz w:val="24"/>
          <w:szCs w:val="24"/>
          <w:lang w:val="hr-HR"/>
        </w:rPr>
        <w:t>5</w:t>
      </w:r>
      <w:r w:rsidR="00220631">
        <w:rPr>
          <w:rFonts w:ascii="Arial" w:hAnsi="Arial" w:cs="Arial"/>
          <w:sz w:val="24"/>
          <w:szCs w:val="24"/>
          <w:lang w:val="hr-HR"/>
        </w:rPr>
        <w:t>.</w:t>
      </w:r>
      <w:r w:rsidRPr="0073207F" w:rsidR="003727C6">
        <w:rPr>
          <w:rFonts w:ascii="Arial" w:hAnsi="Arial" w:cs="Arial"/>
          <w:sz w:val="24"/>
          <w:szCs w:val="24"/>
          <w:lang w:val="hr-HR"/>
        </w:rPr>
        <w:t xml:space="preserve"> </w:t>
      </w:r>
      <w:r w:rsidRPr="0073207F" w:rsidR="005A4351">
        <w:rPr>
          <w:rFonts w:ascii="Arial" w:hAnsi="Arial" w:cs="Arial"/>
          <w:sz w:val="24"/>
          <w:szCs w:val="24"/>
          <w:lang w:val="hr-HR"/>
        </w:rPr>
        <w:t xml:space="preserve">istog Zakona. </w:t>
      </w:r>
    </w:p>
    <w:p w:rsidR="00A77481" w:rsidP="00A77481" w:rsidRDefault="00A57531">
      <w:pPr>
        <w:spacing w:line="10" w:lineRule="atLeast"/>
        <w:ind w:firstLine="708"/>
        <w:jc w:val="both"/>
        <w:rPr>
          <w:rFonts w:ascii="Arial" w:hAnsi="Arial" w:cs="Arial"/>
          <w:sz w:val="24"/>
          <w:szCs w:val="24"/>
          <w:lang w:val="hr-HR"/>
        </w:rPr>
      </w:pPr>
      <w:r>
        <w:rPr>
          <w:rFonts w:ascii="Arial" w:hAnsi="Arial" w:cs="Arial"/>
          <w:sz w:val="24"/>
          <w:szCs w:val="24"/>
          <w:lang w:val="hr-HR"/>
        </w:rPr>
        <w:t>2.</w:t>
      </w:r>
      <w:r w:rsidR="004F40FB">
        <w:rPr>
          <w:rFonts w:ascii="Arial" w:hAnsi="Arial" w:cs="Arial"/>
          <w:sz w:val="24"/>
          <w:szCs w:val="24"/>
          <w:lang w:val="hr-HR"/>
        </w:rPr>
        <w:t xml:space="preserve">Okrivljenik </w:t>
      </w:r>
      <w:r w:rsidR="0066382C">
        <w:rPr>
          <w:rFonts w:ascii="Arial" w:hAnsi="Arial" w:cs="Arial"/>
          <w:sz w:val="24"/>
          <w:szCs w:val="24"/>
          <w:lang w:val="hr-HR"/>
        </w:rPr>
        <w:t xml:space="preserve">Tomislav-Drago Bošnjak </w:t>
      </w:r>
      <w:r w:rsidR="004F40FB">
        <w:rPr>
          <w:rFonts w:ascii="Arial" w:hAnsi="Arial" w:cs="Arial"/>
          <w:sz w:val="24"/>
          <w:szCs w:val="24"/>
          <w:lang w:val="hr-HR"/>
        </w:rPr>
        <w:t xml:space="preserve"> </w:t>
      </w:r>
      <w:r w:rsidRPr="00A77481" w:rsidR="004F40FB">
        <w:rPr>
          <w:rFonts w:ascii="Arial" w:hAnsi="Arial" w:cs="Arial"/>
          <w:sz w:val="24"/>
          <w:szCs w:val="24"/>
          <w:lang w:val="hr-HR"/>
        </w:rPr>
        <w:t xml:space="preserve">je na saslušanju iskazao da se ne smatra krivim za prekršaj koji mu se stavlja na teret. Iznoseći svoju obranu </w:t>
      </w:r>
      <w:r w:rsidRPr="00A77481" w:rsidR="00A77481">
        <w:rPr>
          <w:rFonts w:ascii="Arial" w:hAnsi="Arial" w:cs="Arial"/>
          <w:sz w:val="24"/>
          <w:szCs w:val="24"/>
          <w:lang w:val="hr-HR"/>
        </w:rPr>
        <w:t>priznaje da je predmetnog dana</w:t>
      </w:r>
      <w:r w:rsidR="00A77481">
        <w:rPr>
          <w:rFonts w:ascii="Arial" w:hAnsi="Arial" w:cs="Arial"/>
          <w:sz w:val="24"/>
          <w:szCs w:val="24"/>
          <w:lang w:val="hr-HR"/>
        </w:rPr>
        <w:t xml:space="preserve"> došao na adresu Privlaka br. 13 gdje se nalazi nedovršena kuća koja je u vlasništvu u jednoj polovini njegovog oca Mirka, a u drugoj polovini su vlasnici on, brat i sestra. Kako se u kući nalazio glomazni otpad te su dobili nalog od komunalnog redara Malog Lošinja za javni prostor i okoliš oko kuće da otklone taj otpad pozvao je Marina Šarića i njegova dva radnika kako bi skupili otpad i odvezli ga na deponij. Prilikom tovarenja otpada došao je njegov otac Mirko koji se protivio što mu odnose otpad, a bez njegove suglasnosti te on tada nije psovao na svog oca riječima: "Đubre jedno, što si došao, gubi se ", a niti je nasrnuo na njega odgurujući ga već mu je samo rekao: "Pusti nas da radimo". Navodi da je njegov otac u ruci držao drvenu dršku za kramp te ga udario istom u predjelu čela iznad lijevog oka te je on krenuo prema njemu u namjeri da mu uzme drvenu dršku te je istu objema rukama uhvatio te se potom njegov otac Mirko naslonio na zid i tada im je prišao Luka Gašljević koji je stao između njih da ih razdvoji te licem gledao prema njemu, a otac se naslonio na zid. Nakon toga je njegov otac pozvao hitnu pomoć te su ubrzo došli i policijski službenici te je on policijskoj službenici koja je došla na mjesto događaja pokazao oteklinu na glavi u predjelu čela. Na poseban upit iskazuje da mu je policijska službenica izjavila da ode u Dom zdravlja radi ukazivanja liječničke pomoći, ali on nije otišao. Na upit predstavnika tužitelja iskazuje da se prilikom razgovora između njega i oca</w:t>
      </w:r>
      <w:r w:rsidR="001301BD">
        <w:rPr>
          <w:rFonts w:ascii="Arial" w:hAnsi="Arial" w:cs="Arial"/>
          <w:sz w:val="24"/>
          <w:szCs w:val="24"/>
          <w:lang w:val="hr-HR"/>
        </w:rPr>
        <w:t>,</w:t>
      </w:r>
      <w:r w:rsidR="00A77481">
        <w:rPr>
          <w:rFonts w:ascii="Arial" w:hAnsi="Arial" w:cs="Arial"/>
          <w:sz w:val="24"/>
          <w:szCs w:val="24"/>
          <w:lang w:val="hr-HR"/>
        </w:rPr>
        <w:t xml:space="preserve"> otac njemu obraćao da ne tovare stvari za koje on smatra da su otpad, a on ne, a on je njemu rekao: "Pusti me da čistimo". Na daljnje pitanje što se događalo između njega i oca kada je između njih stao Luka Gašljević navodi da je on rukama držao drvenu dršku, a otac je bio naslonjen na zid nakon čega ih je Luka razdvojio te je otac otišao nekih desetak metara prema susjedi, a on je ostao na istom mjestu. </w:t>
      </w:r>
    </w:p>
    <w:p w:rsidR="00A77481" w:rsidP="0065287B" w:rsidRDefault="00A77481">
      <w:pPr>
        <w:spacing w:line="10" w:lineRule="atLeast"/>
        <w:jc w:val="both"/>
        <w:rPr>
          <w:rFonts w:ascii="Arial" w:hAnsi="Arial" w:cs="Arial"/>
          <w:sz w:val="24"/>
          <w:szCs w:val="24"/>
          <w:lang w:val="hr-HR"/>
        </w:rPr>
      </w:pPr>
      <w:r>
        <w:rPr>
          <w:rFonts w:ascii="Arial" w:hAnsi="Arial" w:cs="Arial"/>
          <w:sz w:val="24"/>
          <w:szCs w:val="24"/>
          <w:lang w:val="hr-HR"/>
        </w:rPr>
        <w:t xml:space="preserve">          </w:t>
      </w:r>
      <w:r w:rsidR="006D6ED2">
        <w:rPr>
          <w:rFonts w:ascii="Arial" w:hAnsi="Arial" w:cs="Arial"/>
          <w:sz w:val="24"/>
          <w:szCs w:val="24"/>
          <w:lang w:val="hr-HR"/>
        </w:rPr>
        <w:t>3.</w:t>
      </w:r>
      <w:r w:rsidRPr="00454E4A" w:rsidR="006D6ED2">
        <w:rPr>
          <w:rFonts w:ascii="Arial" w:hAnsi="Arial" w:cs="Arial"/>
          <w:sz w:val="24"/>
          <w:szCs w:val="24"/>
          <w:lang w:val="hr-HR"/>
        </w:rPr>
        <w:t>U provedenom dokaznom</w:t>
      </w:r>
      <w:r w:rsidR="00FC0BA2">
        <w:rPr>
          <w:rFonts w:ascii="Arial" w:hAnsi="Arial" w:cs="Arial"/>
          <w:sz w:val="24"/>
          <w:szCs w:val="24"/>
          <w:lang w:val="hr-HR"/>
        </w:rPr>
        <w:t xml:space="preserve"> postupku</w:t>
      </w:r>
      <w:r w:rsidRPr="00454E4A" w:rsidR="006D6ED2">
        <w:rPr>
          <w:rFonts w:ascii="Arial" w:hAnsi="Arial" w:cs="Arial"/>
          <w:sz w:val="24"/>
          <w:szCs w:val="24"/>
          <w:lang w:val="hr-HR"/>
        </w:rPr>
        <w:t xml:space="preserve"> </w:t>
      </w:r>
      <w:r w:rsidR="00B355E5">
        <w:rPr>
          <w:rFonts w:ascii="Arial" w:hAnsi="Arial" w:cs="Arial"/>
          <w:sz w:val="24"/>
          <w:szCs w:val="24"/>
          <w:lang w:val="hr-HR"/>
        </w:rPr>
        <w:t>saslušan</w:t>
      </w:r>
      <w:r>
        <w:rPr>
          <w:rFonts w:ascii="Arial" w:hAnsi="Arial" w:cs="Arial"/>
          <w:sz w:val="24"/>
          <w:szCs w:val="24"/>
          <w:lang w:val="hr-HR"/>
        </w:rPr>
        <w:t xml:space="preserve">i su </w:t>
      </w:r>
      <w:r w:rsidR="00B355E5">
        <w:rPr>
          <w:rFonts w:ascii="Arial" w:hAnsi="Arial" w:cs="Arial"/>
          <w:sz w:val="24"/>
          <w:szCs w:val="24"/>
          <w:lang w:val="hr-HR"/>
        </w:rPr>
        <w:t xml:space="preserve">kao svjedok žrtva </w:t>
      </w:r>
      <w:r>
        <w:rPr>
          <w:rFonts w:ascii="Arial" w:hAnsi="Arial" w:cs="Arial"/>
          <w:sz w:val="24"/>
          <w:szCs w:val="24"/>
          <w:lang w:val="hr-HR"/>
        </w:rPr>
        <w:t xml:space="preserve">otac Mirko Bošnjak i svjedok Luka  </w:t>
      </w:r>
      <w:r w:rsidR="0065287B">
        <w:rPr>
          <w:rFonts w:ascii="Arial" w:hAnsi="Arial" w:cs="Arial"/>
          <w:sz w:val="24"/>
          <w:szCs w:val="24"/>
          <w:lang w:val="hr-HR"/>
        </w:rPr>
        <w:t>Gašljević te je</w:t>
      </w:r>
      <w:r w:rsidR="00B355E5">
        <w:rPr>
          <w:rFonts w:ascii="Arial" w:hAnsi="Arial" w:cs="Arial"/>
          <w:sz w:val="24"/>
          <w:szCs w:val="24"/>
          <w:lang w:val="hr-HR"/>
        </w:rPr>
        <w:t xml:space="preserve"> </w:t>
      </w:r>
      <w:r w:rsidR="0065287B">
        <w:rPr>
          <w:rFonts w:ascii="Arial" w:hAnsi="Arial" w:cs="Arial"/>
          <w:sz w:val="24"/>
          <w:szCs w:val="24"/>
          <w:lang w:val="hr-HR"/>
        </w:rPr>
        <w:t>proveden dokaz</w:t>
      </w:r>
      <w:r w:rsidRPr="00454E4A" w:rsidR="006D6ED2">
        <w:rPr>
          <w:rFonts w:ascii="Arial" w:hAnsi="Arial" w:cs="Arial"/>
          <w:sz w:val="24"/>
          <w:szCs w:val="24"/>
          <w:lang w:val="hr-HR"/>
        </w:rPr>
        <w:t xml:space="preserve"> </w:t>
      </w:r>
      <w:r w:rsidR="001301BD">
        <w:rPr>
          <w:rFonts w:ascii="Arial" w:hAnsi="Arial" w:cs="Arial"/>
          <w:sz w:val="24"/>
          <w:szCs w:val="24"/>
          <w:lang w:val="hr-HR"/>
        </w:rPr>
        <w:t xml:space="preserve">čitanjem </w:t>
      </w:r>
      <w:r w:rsidRPr="00454E4A" w:rsidR="006D6ED2">
        <w:rPr>
          <w:rFonts w:ascii="Arial" w:hAnsi="Arial" w:cs="Arial"/>
          <w:sz w:val="24"/>
          <w:szCs w:val="24"/>
          <w:lang w:val="hr-HR"/>
        </w:rPr>
        <w:t>materijaln</w:t>
      </w:r>
      <w:r w:rsidR="001301BD">
        <w:rPr>
          <w:rFonts w:ascii="Arial" w:hAnsi="Arial" w:cs="Arial"/>
          <w:sz w:val="24"/>
          <w:szCs w:val="24"/>
          <w:lang w:val="hr-HR"/>
        </w:rPr>
        <w:t>e</w:t>
      </w:r>
      <w:r w:rsidRPr="00454E4A" w:rsidR="006D6ED2">
        <w:rPr>
          <w:rFonts w:ascii="Arial" w:hAnsi="Arial" w:cs="Arial"/>
          <w:sz w:val="24"/>
          <w:szCs w:val="24"/>
          <w:lang w:val="hr-HR"/>
        </w:rPr>
        <w:t xml:space="preserve"> dokument</w:t>
      </w:r>
      <w:r w:rsidR="00B355E5">
        <w:rPr>
          <w:rFonts w:ascii="Arial" w:hAnsi="Arial" w:cs="Arial"/>
          <w:sz w:val="24"/>
          <w:szCs w:val="24"/>
          <w:lang w:val="hr-HR"/>
        </w:rPr>
        <w:t>acij</w:t>
      </w:r>
      <w:r w:rsidR="001301BD">
        <w:rPr>
          <w:rFonts w:ascii="Arial" w:hAnsi="Arial" w:cs="Arial"/>
          <w:sz w:val="24"/>
          <w:szCs w:val="24"/>
          <w:lang w:val="hr-HR"/>
        </w:rPr>
        <w:t>e</w:t>
      </w:r>
      <w:r w:rsidR="00B355E5">
        <w:rPr>
          <w:rFonts w:ascii="Arial" w:hAnsi="Arial" w:cs="Arial"/>
          <w:sz w:val="24"/>
          <w:szCs w:val="24"/>
          <w:lang w:val="hr-HR"/>
        </w:rPr>
        <w:t xml:space="preserve"> koja prileži spisu i to</w:t>
      </w:r>
      <w:r w:rsidR="001301BD">
        <w:rPr>
          <w:rFonts w:ascii="Arial" w:hAnsi="Arial" w:cs="Arial"/>
          <w:sz w:val="24"/>
          <w:szCs w:val="24"/>
          <w:lang w:val="hr-HR"/>
        </w:rPr>
        <w:t xml:space="preserve"> u</w:t>
      </w:r>
      <w:r w:rsidR="00B355E5">
        <w:rPr>
          <w:rFonts w:ascii="Arial" w:hAnsi="Arial" w:cs="Arial"/>
          <w:sz w:val="24"/>
          <w:szCs w:val="24"/>
          <w:lang w:val="hr-HR"/>
        </w:rPr>
        <w:t xml:space="preserve"> </w:t>
      </w:r>
      <w:r>
        <w:rPr>
          <w:rFonts w:ascii="Arial" w:hAnsi="Arial" w:cs="Arial"/>
          <w:sz w:val="24"/>
          <w:szCs w:val="24"/>
          <w:lang w:val="hr-HR"/>
        </w:rPr>
        <w:t>zapisnik o ispitivanju osumnjičenika Tomislava-Drage</w:t>
      </w:r>
      <w:r w:rsidR="0065287B">
        <w:rPr>
          <w:rFonts w:ascii="Arial" w:hAnsi="Arial" w:cs="Arial"/>
          <w:sz w:val="24"/>
          <w:szCs w:val="24"/>
          <w:lang w:val="hr-HR"/>
        </w:rPr>
        <w:t xml:space="preserve"> Bošnjaka od 16. studenog 2024., iskaz s</w:t>
      </w:r>
      <w:r>
        <w:rPr>
          <w:rFonts w:ascii="Arial" w:hAnsi="Arial" w:cs="Arial"/>
          <w:sz w:val="24"/>
          <w:szCs w:val="24"/>
          <w:lang w:val="hr-HR"/>
        </w:rPr>
        <w:t>vjedoka Luke Gašljevića na ras</w:t>
      </w:r>
      <w:r w:rsidR="0065287B">
        <w:rPr>
          <w:rFonts w:ascii="Arial" w:hAnsi="Arial" w:cs="Arial"/>
          <w:sz w:val="24"/>
          <w:szCs w:val="24"/>
          <w:lang w:val="hr-HR"/>
        </w:rPr>
        <w:t xml:space="preserve">pravi održanoj 25. ožujka 2025., </w:t>
      </w:r>
      <w:r>
        <w:rPr>
          <w:rFonts w:ascii="Arial" w:hAnsi="Arial" w:cs="Arial"/>
          <w:sz w:val="24"/>
          <w:szCs w:val="24"/>
          <w:lang w:val="hr-HR"/>
        </w:rPr>
        <w:t>iskaz svjedoka Mirka Bošnjaka na raspravi održanoj 16. ožujka 2026.</w:t>
      </w:r>
      <w:r w:rsidR="0065287B">
        <w:rPr>
          <w:rFonts w:ascii="Arial" w:hAnsi="Arial" w:cs="Arial"/>
          <w:sz w:val="24"/>
          <w:szCs w:val="24"/>
          <w:lang w:val="hr-HR"/>
        </w:rPr>
        <w:t xml:space="preserve">, </w:t>
      </w:r>
      <w:r>
        <w:rPr>
          <w:rFonts w:ascii="Arial" w:hAnsi="Arial" w:cs="Arial"/>
          <w:sz w:val="24"/>
          <w:szCs w:val="24"/>
          <w:lang w:val="hr-HR"/>
        </w:rPr>
        <w:t xml:space="preserve">medicinsku dokumentaciju Zavoda za hitnu medicinu PGŽ na ime Mirko Bošnjak  od 15. studenog 2024. </w:t>
      </w:r>
      <w:r w:rsidR="0065287B">
        <w:rPr>
          <w:rFonts w:ascii="Arial" w:hAnsi="Arial" w:cs="Arial"/>
          <w:sz w:val="24"/>
          <w:szCs w:val="24"/>
          <w:lang w:val="hr-HR"/>
        </w:rPr>
        <w:t xml:space="preserve">te </w:t>
      </w:r>
      <w:r>
        <w:rPr>
          <w:rFonts w:ascii="Arial" w:hAnsi="Arial" w:cs="Arial"/>
          <w:sz w:val="24"/>
          <w:szCs w:val="24"/>
          <w:lang w:val="hr-HR"/>
        </w:rPr>
        <w:t xml:space="preserve">izvadak Ministarstva pravosuđa RH, Odjela za prekršajne evidencije na ime Tomislav-Drago Bošnjak od 10. veljače 2025.   </w:t>
      </w:r>
    </w:p>
    <w:p w:rsidR="00A77481" w:rsidP="00A77481" w:rsidRDefault="0065287B">
      <w:pPr>
        <w:ind w:firstLine="720"/>
        <w:jc w:val="both"/>
        <w:rPr>
          <w:rFonts w:ascii="Arial" w:hAnsi="Arial" w:cs="Arial"/>
          <w:sz w:val="24"/>
          <w:szCs w:val="24"/>
          <w:lang w:val="hr-HR"/>
        </w:rPr>
      </w:pPr>
      <w:r>
        <w:rPr>
          <w:rFonts w:ascii="Arial" w:hAnsi="Arial" w:cs="Arial"/>
          <w:sz w:val="24"/>
          <w:szCs w:val="24"/>
          <w:lang w:val="hr-HR"/>
        </w:rPr>
        <w:t>4.</w:t>
      </w:r>
      <w:r w:rsidR="00A77481">
        <w:rPr>
          <w:rFonts w:ascii="Arial" w:hAnsi="Arial" w:cs="Arial"/>
          <w:sz w:val="24"/>
          <w:szCs w:val="24"/>
          <w:lang w:val="hr-HR"/>
        </w:rPr>
        <w:t xml:space="preserve">Svjedok Luka Gašljević </w:t>
      </w:r>
      <w:r>
        <w:rPr>
          <w:rFonts w:ascii="Arial" w:hAnsi="Arial" w:cs="Arial"/>
          <w:sz w:val="24"/>
          <w:szCs w:val="24"/>
          <w:lang w:val="hr-HR"/>
        </w:rPr>
        <w:t>na saslušanju je iskazao da je p</w:t>
      </w:r>
      <w:r w:rsidR="00A77481">
        <w:rPr>
          <w:rFonts w:ascii="Arial" w:hAnsi="Arial" w:cs="Arial"/>
          <w:sz w:val="24"/>
          <w:szCs w:val="24"/>
          <w:lang w:val="hr-HR"/>
        </w:rPr>
        <w:t xml:space="preserve">redmetnog dana nalazio se na predjelu Privlaka, kućni broj 13 gdje </w:t>
      </w:r>
      <w:r>
        <w:rPr>
          <w:rFonts w:ascii="Arial" w:hAnsi="Arial" w:cs="Arial"/>
          <w:sz w:val="24"/>
          <w:szCs w:val="24"/>
          <w:lang w:val="hr-HR"/>
        </w:rPr>
        <w:t>je</w:t>
      </w:r>
      <w:r w:rsidR="00A77481">
        <w:rPr>
          <w:rFonts w:ascii="Arial" w:hAnsi="Arial" w:cs="Arial"/>
          <w:sz w:val="24"/>
          <w:szCs w:val="24"/>
          <w:lang w:val="hr-HR"/>
        </w:rPr>
        <w:t xml:space="preserve"> zajedno sa svojim ra</w:t>
      </w:r>
      <w:r w:rsidR="001301BD">
        <w:rPr>
          <w:rFonts w:ascii="Arial" w:hAnsi="Arial" w:cs="Arial"/>
          <w:sz w:val="24"/>
          <w:szCs w:val="24"/>
          <w:lang w:val="hr-HR"/>
        </w:rPr>
        <w:t>dnim kolegom Morenom Gregureviće</w:t>
      </w:r>
      <w:r w:rsidR="00A77481">
        <w:rPr>
          <w:rFonts w:ascii="Arial" w:hAnsi="Arial" w:cs="Arial"/>
          <w:sz w:val="24"/>
          <w:szCs w:val="24"/>
          <w:lang w:val="hr-HR"/>
        </w:rPr>
        <w:t xml:space="preserve">m skupljao glomazni otpad ispred kuće, a za što </w:t>
      </w:r>
      <w:r>
        <w:rPr>
          <w:rFonts w:ascii="Arial" w:hAnsi="Arial" w:cs="Arial"/>
          <w:sz w:val="24"/>
          <w:szCs w:val="24"/>
          <w:lang w:val="hr-HR"/>
        </w:rPr>
        <w:t>ih</w:t>
      </w:r>
      <w:r w:rsidR="00A77481">
        <w:rPr>
          <w:rFonts w:ascii="Arial" w:hAnsi="Arial" w:cs="Arial"/>
          <w:sz w:val="24"/>
          <w:szCs w:val="24"/>
          <w:lang w:val="hr-HR"/>
        </w:rPr>
        <w:t xml:space="preserve"> je angažirao Tomislav-Drago Bošnjak. U jednom trenutku prilikom stavljanja otpada na teretno vozilo vidio </w:t>
      </w:r>
      <w:r>
        <w:rPr>
          <w:rFonts w:ascii="Arial" w:hAnsi="Arial" w:cs="Arial"/>
          <w:sz w:val="24"/>
          <w:szCs w:val="24"/>
          <w:lang w:val="hr-HR"/>
        </w:rPr>
        <w:t>je</w:t>
      </w:r>
      <w:r w:rsidR="00A77481">
        <w:rPr>
          <w:rFonts w:ascii="Arial" w:hAnsi="Arial" w:cs="Arial"/>
          <w:sz w:val="24"/>
          <w:szCs w:val="24"/>
          <w:lang w:val="hr-HR"/>
        </w:rPr>
        <w:t xml:space="preserve"> kada je na navedenu adresu došao Mirko Bošnjak, otac od Tomislava koji se počeo protiviti navedenom skupljanju i čišćenju otpada te je tražio da mu se određene stvari vrate. Prilikom dolaska Mirko je u ruci držao drvenu dršku za kramp koju je kupio na sajmu te </w:t>
      </w:r>
      <w:r>
        <w:rPr>
          <w:rFonts w:ascii="Arial" w:hAnsi="Arial" w:cs="Arial"/>
          <w:sz w:val="24"/>
          <w:szCs w:val="24"/>
          <w:lang w:val="hr-HR"/>
        </w:rPr>
        <w:t>on</w:t>
      </w:r>
      <w:r w:rsidR="00A77481">
        <w:rPr>
          <w:rFonts w:ascii="Arial" w:hAnsi="Arial" w:cs="Arial"/>
          <w:sz w:val="24"/>
          <w:szCs w:val="24"/>
          <w:lang w:val="hr-HR"/>
        </w:rPr>
        <w:t xml:space="preserve"> sukob između Tomislava i Mirka </w:t>
      </w:r>
      <w:r>
        <w:rPr>
          <w:rFonts w:ascii="Arial" w:hAnsi="Arial" w:cs="Arial"/>
          <w:sz w:val="24"/>
          <w:szCs w:val="24"/>
          <w:lang w:val="hr-HR"/>
        </w:rPr>
        <w:t>nije</w:t>
      </w:r>
      <w:r w:rsidR="00A77481">
        <w:rPr>
          <w:rFonts w:ascii="Arial" w:hAnsi="Arial" w:cs="Arial"/>
          <w:sz w:val="24"/>
          <w:szCs w:val="24"/>
          <w:lang w:val="hr-HR"/>
        </w:rPr>
        <w:t xml:space="preserve"> vidio ni da li je došlo do izgovaranja pogrdnih riječi jer </w:t>
      </w:r>
      <w:r>
        <w:rPr>
          <w:rFonts w:ascii="Arial" w:hAnsi="Arial" w:cs="Arial"/>
          <w:sz w:val="24"/>
          <w:szCs w:val="24"/>
          <w:lang w:val="hr-HR"/>
        </w:rPr>
        <w:t>je</w:t>
      </w:r>
      <w:r w:rsidR="00A77481">
        <w:rPr>
          <w:rFonts w:ascii="Arial" w:hAnsi="Arial" w:cs="Arial"/>
          <w:sz w:val="24"/>
          <w:szCs w:val="24"/>
          <w:lang w:val="hr-HR"/>
        </w:rPr>
        <w:t xml:space="preserve"> bio zaokupljen stavljanjem otpada na teretno vozilo. </w:t>
      </w:r>
      <w:r>
        <w:rPr>
          <w:rFonts w:ascii="Arial" w:hAnsi="Arial" w:cs="Arial"/>
          <w:sz w:val="24"/>
          <w:szCs w:val="24"/>
          <w:lang w:val="hr-HR"/>
        </w:rPr>
        <w:t>Može samo</w:t>
      </w:r>
      <w:r w:rsidR="00A77481">
        <w:rPr>
          <w:rFonts w:ascii="Arial" w:hAnsi="Arial" w:cs="Arial"/>
          <w:sz w:val="24"/>
          <w:szCs w:val="24"/>
          <w:lang w:val="hr-HR"/>
        </w:rPr>
        <w:t xml:space="preserve"> izjaviti da </w:t>
      </w:r>
      <w:r>
        <w:rPr>
          <w:rFonts w:ascii="Arial" w:hAnsi="Arial" w:cs="Arial"/>
          <w:sz w:val="24"/>
          <w:szCs w:val="24"/>
          <w:lang w:val="hr-HR"/>
        </w:rPr>
        <w:t>je</w:t>
      </w:r>
      <w:r w:rsidR="00A77481">
        <w:rPr>
          <w:rFonts w:ascii="Arial" w:hAnsi="Arial" w:cs="Arial"/>
          <w:sz w:val="24"/>
          <w:szCs w:val="24"/>
          <w:lang w:val="hr-HR"/>
        </w:rPr>
        <w:t xml:space="preserve"> čuo da je Mirko govorio da je veći dio nakrcanog otpada šteta baciti, a Tomislav je govorio da je to smeće i da se to mora odvesti. Tomislav i Mirko su se prepirali na način, nemoj ovo, nemoj ono i sl. te </w:t>
      </w:r>
      <w:r>
        <w:rPr>
          <w:rFonts w:ascii="Arial" w:hAnsi="Arial" w:cs="Arial"/>
          <w:sz w:val="24"/>
          <w:szCs w:val="24"/>
          <w:lang w:val="hr-HR"/>
        </w:rPr>
        <w:t>je</w:t>
      </w:r>
      <w:r w:rsidR="00A77481">
        <w:rPr>
          <w:rFonts w:ascii="Arial" w:hAnsi="Arial" w:cs="Arial"/>
          <w:sz w:val="24"/>
          <w:szCs w:val="24"/>
          <w:lang w:val="hr-HR"/>
        </w:rPr>
        <w:t xml:space="preserve"> u jednom trenut</w:t>
      </w:r>
      <w:r w:rsidR="001301BD">
        <w:rPr>
          <w:rFonts w:ascii="Arial" w:hAnsi="Arial" w:cs="Arial"/>
          <w:sz w:val="24"/>
          <w:szCs w:val="24"/>
          <w:lang w:val="hr-HR"/>
        </w:rPr>
        <w:t>ku vidio da se Mirko i Tomislav</w:t>
      </w:r>
      <w:r w:rsidR="00A77481">
        <w:rPr>
          <w:rFonts w:ascii="Arial" w:hAnsi="Arial" w:cs="Arial"/>
          <w:sz w:val="24"/>
          <w:szCs w:val="24"/>
          <w:lang w:val="hr-HR"/>
        </w:rPr>
        <w:t xml:space="preserve"> nalaze jedan do drugoga licem u lice te </w:t>
      </w:r>
      <w:r>
        <w:rPr>
          <w:rFonts w:ascii="Arial" w:hAnsi="Arial" w:cs="Arial"/>
          <w:sz w:val="24"/>
          <w:szCs w:val="24"/>
          <w:lang w:val="hr-HR"/>
        </w:rPr>
        <w:t>je</w:t>
      </w:r>
      <w:r w:rsidR="00A77481">
        <w:rPr>
          <w:rFonts w:ascii="Arial" w:hAnsi="Arial" w:cs="Arial"/>
          <w:sz w:val="24"/>
          <w:szCs w:val="24"/>
          <w:lang w:val="hr-HR"/>
        </w:rPr>
        <w:t xml:space="preserve"> stao između njih kako bi ih razdvojio. U tom trenutku Mirko je držao drvenu dršku u ruci, a Tomislav je istoga držao za ruke, a ruke su im bile uz tijelo te su se isti prepirali, a sve vezano za odvoz otpada. </w:t>
      </w:r>
      <w:r>
        <w:rPr>
          <w:rFonts w:ascii="Arial" w:hAnsi="Arial" w:cs="Arial"/>
          <w:sz w:val="24"/>
          <w:szCs w:val="24"/>
          <w:lang w:val="hr-HR"/>
        </w:rPr>
        <w:t>U</w:t>
      </w:r>
      <w:r w:rsidR="00A77481">
        <w:rPr>
          <w:rFonts w:ascii="Arial" w:hAnsi="Arial" w:cs="Arial"/>
          <w:sz w:val="24"/>
          <w:szCs w:val="24"/>
          <w:lang w:val="hr-HR"/>
        </w:rPr>
        <w:t xml:space="preserve">pravo zbog toga </w:t>
      </w:r>
      <w:r>
        <w:rPr>
          <w:rFonts w:ascii="Arial" w:hAnsi="Arial" w:cs="Arial"/>
          <w:sz w:val="24"/>
          <w:szCs w:val="24"/>
          <w:lang w:val="hr-HR"/>
        </w:rPr>
        <w:t>on je</w:t>
      </w:r>
      <w:r w:rsidR="00A77481">
        <w:rPr>
          <w:rFonts w:ascii="Arial" w:hAnsi="Arial" w:cs="Arial"/>
          <w:sz w:val="24"/>
          <w:szCs w:val="24"/>
          <w:lang w:val="hr-HR"/>
        </w:rPr>
        <w:t xml:space="preserve"> došao do istih kako bi ih razdvojio te navodi da je Mirko bio naslonjen na betonski zid, a Tomislava </w:t>
      </w:r>
      <w:r>
        <w:rPr>
          <w:rFonts w:ascii="Arial" w:hAnsi="Arial" w:cs="Arial"/>
          <w:sz w:val="24"/>
          <w:szCs w:val="24"/>
          <w:lang w:val="hr-HR"/>
        </w:rPr>
        <w:t>je</w:t>
      </w:r>
      <w:r w:rsidR="00A77481">
        <w:rPr>
          <w:rFonts w:ascii="Arial" w:hAnsi="Arial" w:cs="Arial"/>
          <w:sz w:val="24"/>
          <w:szCs w:val="24"/>
          <w:lang w:val="hr-HR"/>
        </w:rPr>
        <w:t xml:space="preserve"> odmaknuo od Mirka. Ne </w:t>
      </w:r>
      <w:r>
        <w:rPr>
          <w:rFonts w:ascii="Arial" w:hAnsi="Arial" w:cs="Arial"/>
          <w:sz w:val="24"/>
          <w:szCs w:val="24"/>
          <w:lang w:val="hr-HR"/>
        </w:rPr>
        <w:t>može</w:t>
      </w:r>
      <w:r w:rsidR="00A77481">
        <w:rPr>
          <w:rFonts w:ascii="Arial" w:hAnsi="Arial" w:cs="Arial"/>
          <w:sz w:val="24"/>
          <w:szCs w:val="24"/>
          <w:lang w:val="hr-HR"/>
        </w:rPr>
        <w:t xml:space="preserve"> se izjasniti tko je vikao riječi: "Bog te jebo, pička ti materina", ali su te riječi izgovorene te navodi da su se Mriko i Tomislav svađali. </w:t>
      </w:r>
      <w:r>
        <w:rPr>
          <w:rFonts w:ascii="Arial" w:hAnsi="Arial" w:cs="Arial"/>
          <w:sz w:val="24"/>
          <w:szCs w:val="24"/>
          <w:lang w:val="hr-HR"/>
        </w:rPr>
        <w:t>Može</w:t>
      </w:r>
      <w:r w:rsidR="00A77481">
        <w:rPr>
          <w:rFonts w:ascii="Arial" w:hAnsi="Arial" w:cs="Arial"/>
          <w:sz w:val="24"/>
          <w:szCs w:val="24"/>
          <w:lang w:val="hr-HR"/>
        </w:rPr>
        <w:t xml:space="preserve"> iskazati da je Mirko "podemonio" kada je vidio </w:t>
      </w:r>
      <w:r>
        <w:rPr>
          <w:rFonts w:ascii="Arial" w:hAnsi="Arial" w:cs="Arial"/>
          <w:sz w:val="24"/>
          <w:szCs w:val="24"/>
          <w:lang w:val="hr-HR"/>
        </w:rPr>
        <w:t>njega</w:t>
      </w:r>
      <w:r w:rsidR="00A77481">
        <w:rPr>
          <w:rFonts w:ascii="Arial" w:hAnsi="Arial" w:cs="Arial"/>
          <w:sz w:val="24"/>
          <w:szCs w:val="24"/>
          <w:lang w:val="hr-HR"/>
        </w:rPr>
        <w:t xml:space="preserve"> i Morena da tovar</w:t>
      </w:r>
      <w:r>
        <w:rPr>
          <w:rFonts w:ascii="Arial" w:hAnsi="Arial" w:cs="Arial"/>
          <w:sz w:val="24"/>
          <w:szCs w:val="24"/>
          <w:lang w:val="hr-HR"/>
        </w:rPr>
        <w:t>e</w:t>
      </w:r>
      <w:r w:rsidR="00A77481">
        <w:rPr>
          <w:rFonts w:ascii="Arial" w:hAnsi="Arial" w:cs="Arial"/>
          <w:sz w:val="24"/>
          <w:szCs w:val="24"/>
          <w:lang w:val="hr-HR"/>
        </w:rPr>
        <w:t xml:space="preserve"> otpad. </w:t>
      </w:r>
    </w:p>
    <w:p w:rsidR="00A77481" w:rsidP="00A77481" w:rsidRDefault="00E0039E">
      <w:pPr>
        <w:pStyle w:val="Bezproreda"/>
        <w:ind w:firstLine="708"/>
        <w:jc w:val="both"/>
        <w:rPr>
          <w:rFonts w:ascii="Arial" w:hAnsi="Arial" w:cs="Arial"/>
          <w:sz w:val="24"/>
          <w:szCs w:val="24"/>
          <w:lang w:val="hr-HR"/>
        </w:rPr>
      </w:pPr>
      <w:r>
        <w:rPr>
          <w:rFonts w:ascii="Arial" w:hAnsi="Arial" w:cs="Arial"/>
          <w:sz w:val="24"/>
          <w:szCs w:val="24"/>
          <w:lang w:val="hr-HR"/>
        </w:rPr>
        <w:t xml:space="preserve">4.Svjedok žrtva, </w:t>
      </w:r>
      <w:r w:rsidR="0065287B">
        <w:rPr>
          <w:rFonts w:ascii="Arial" w:hAnsi="Arial" w:cs="Arial"/>
          <w:sz w:val="24"/>
          <w:szCs w:val="24"/>
          <w:lang w:val="hr-HR"/>
        </w:rPr>
        <w:t>Mirko Bošnjak, otac okrivljenika na saslušanju je iskazao da je</w:t>
      </w:r>
      <w:r w:rsidR="00A77481">
        <w:rPr>
          <w:rFonts w:ascii="Arial" w:hAnsi="Arial" w:cs="Arial"/>
          <w:sz w:val="24"/>
          <w:szCs w:val="24"/>
          <w:lang w:val="hr-HR"/>
        </w:rPr>
        <w:t xml:space="preserve"> toga dana oko 14:30 sati došao na adresu Privlaka br. 13 u Malom Lošinju do svoje obiteljske kuće gdje </w:t>
      </w:r>
      <w:r w:rsidR="0065287B">
        <w:rPr>
          <w:rFonts w:ascii="Arial" w:hAnsi="Arial" w:cs="Arial"/>
          <w:sz w:val="24"/>
          <w:szCs w:val="24"/>
          <w:lang w:val="hr-HR"/>
        </w:rPr>
        <w:t>je</w:t>
      </w:r>
      <w:r w:rsidR="00A77481">
        <w:rPr>
          <w:rFonts w:ascii="Arial" w:hAnsi="Arial" w:cs="Arial"/>
          <w:sz w:val="24"/>
          <w:szCs w:val="24"/>
          <w:lang w:val="hr-HR"/>
        </w:rPr>
        <w:t xml:space="preserve"> vidio teretno vozilo u vlasništvu osobno poznatog Marina Šarića s njegovim radnicima u prisustvu </w:t>
      </w:r>
      <w:r w:rsidR="0065287B">
        <w:rPr>
          <w:rFonts w:ascii="Arial" w:hAnsi="Arial" w:cs="Arial"/>
          <w:sz w:val="24"/>
          <w:szCs w:val="24"/>
          <w:lang w:val="hr-HR"/>
        </w:rPr>
        <w:t>njegovog</w:t>
      </w:r>
      <w:r w:rsidR="00A77481">
        <w:rPr>
          <w:rFonts w:ascii="Arial" w:hAnsi="Arial" w:cs="Arial"/>
          <w:sz w:val="24"/>
          <w:szCs w:val="24"/>
          <w:lang w:val="hr-HR"/>
        </w:rPr>
        <w:t xml:space="preserve"> sina Tomislava-Drage Bošnjaka. Isti su tovarili na teretno vozilo sve što se tamo nalazilo, točnije motore od vozila, razne željezne komade, a što </w:t>
      </w:r>
      <w:r w:rsidR="0065287B">
        <w:rPr>
          <w:rFonts w:ascii="Arial" w:hAnsi="Arial" w:cs="Arial"/>
          <w:sz w:val="24"/>
          <w:szCs w:val="24"/>
          <w:lang w:val="hr-HR"/>
        </w:rPr>
        <w:t>je on</w:t>
      </w:r>
      <w:r w:rsidR="00A77481">
        <w:rPr>
          <w:rFonts w:ascii="Arial" w:hAnsi="Arial" w:cs="Arial"/>
          <w:sz w:val="24"/>
          <w:szCs w:val="24"/>
          <w:lang w:val="hr-HR"/>
        </w:rPr>
        <w:t xml:space="preserve"> skupljao godinama. </w:t>
      </w:r>
      <w:r w:rsidR="0065287B">
        <w:rPr>
          <w:rFonts w:ascii="Arial" w:hAnsi="Arial" w:cs="Arial"/>
          <w:sz w:val="24"/>
          <w:szCs w:val="24"/>
          <w:lang w:val="hr-HR"/>
        </w:rPr>
        <w:t>On</w:t>
      </w:r>
      <w:r w:rsidR="00A77481">
        <w:rPr>
          <w:rFonts w:ascii="Arial" w:hAnsi="Arial" w:cs="Arial"/>
          <w:sz w:val="24"/>
          <w:szCs w:val="24"/>
          <w:lang w:val="hr-HR"/>
        </w:rPr>
        <w:t xml:space="preserve"> se tomu usprotivio te je između </w:t>
      </w:r>
      <w:r w:rsidR="0065287B">
        <w:rPr>
          <w:rFonts w:ascii="Arial" w:hAnsi="Arial" w:cs="Arial"/>
          <w:sz w:val="24"/>
          <w:szCs w:val="24"/>
          <w:lang w:val="hr-HR"/>
        </w:rPr>
        <w:t>njega</w:t>
      </w:r>
      <w:r w:rsidR="00A77481">
        <w:rPr>
          <w:rFonts w:ascii="Arial" w:hAnsi="Arial" w:cs="Arial"/>
          <w:sz w:val="24"/>
          <w:szCs w:val="24"/>
          <w:lang w:val="hr-HR"/>
        </w:rPr>
        <w:t xml:space="preserve"> i sina Tomislava došlo do kraće rasprave, ali isti nije vikao na </w:t>
      </w:r>
      <w:r w:rsidR="0065287B">
        <w:rPr>
          <w:rFonts w:ascii="Arial" w:hAnsi="Arial" w:cs="Arial"/>
          <w:sz w:val="24"/>
          <w:szCs w:val="24"/>
          <w:lang w:val="hr-HR"/>
        </w:rPr>
        <w:t>njega</w:t>
      </w:r>
      <w:r w:rsidR="00A77481">
        <w:rPr>
          <w:rFonts w:ascii="Arial" w:hAnsi="Arial" w:cs="Arial"/>
          <w:sz w:val="24"/>
          <w:szCs w:val="24"/>
          <w:lang w:val="hr-HR"/>
        </w:rPr>
        <w:t xml:space="preserve"> vrijeđajući </w:t>
      </w:r>
      <w:r w:rsidR="0065287B">
        <w:rPr>
          <w:rFonts w:ascii="Arial" w:hAnsi="Arial" w:cs="Arial"/>
          <w:sz w:val="24"/>
          <w:szCs w:val="24"/>
          <w:lang w:val="hr-HR"/>
        </w:rPr>
        <w:t>ga</w:t>
      </w:r>
      <w:r w:rsidR="00A77481">
        <w:rPr>
          <w:rFonts w:ascii="Arial" w:hAnsi="Arial" w:cs="Arial"/>
          <w:sz w:val="24"/>
          <w:szCs w:val="24"/>
          <w:lang w:val="hr-HR"/>
        </w:rPr>
        <w:t xml:space="preserve"> riječima</w:t>
      </w:r>
      <w:r w:rsidR="0065287B">
        <w:rPr>
          <w:rFonts w:ascii="Arial" w:hAnsi="Arial" w:cs="Arial"/>
          <w:sz w:val="24"/>
          <w:szCs w:val="24"/>
          <w:lang w:val="hr-HR"/>
        </w:rPr>
        <w:t>:</w:t>
      </w:r>
      <w:r w:rsidR="00A77481">
        <w:rPr>
          <w:rFonts w:ascii="Arial" w:hAnsi="Arial" w:cs="Arial"/>
          <w:sz w:val="24"/>
          <w:szCs w:val="24"/>
          <w:lang w:val="hr-HR"/>
        </w:rPr>
        <w:t xml:space="preserve"> "Ti si đubre, što radiš tu, marš odavde" te </w:t>
      </w:r>
      <w:r w:rsidR="0065287B">
        <w:rPr>
          <w:rFonts w:ascii="Arial" w:hAnsi="Arial" w:cs="Arial"/>
          <w:sz w:val="24"/>
          <w:szCs w:val="24"/>
          <w:lang w:val="hr-HR"/>
        </w:rPr>
        <w:t>ga</w:t>
      </w:r>
      <w:r w:rsidR="00A77481">
        <w:rPr>
          <w:rFonts w:ascii="Arial" w:hAnsi="Arial" w:cs="Arial"/>
          <w:sz w:val="24"/>
          <w:szCs w:val="24"/>
          <w:lang w:val="hr-HR"/>
        </w:rPr>
        <w:t xml:space="preserve"> nije u jednom trenutku isti nije udario, a govorio m</w:t>
      </w:r>
      <w:r w:rsidR="0065287B">
        <w:rPr>
          <w:rFonts w:ascii="Arial" w:hAnsi="Arial" w:cs="Arial"/>
          <w:sz w:val="24"/>
          <w:szCs w:val="24"/>
          <w:lang w:val="hr-HR"/>
        </w:rPr>
        <w:t>u</w:t>
      </w:r>
      <w:r w:rsidR="00A77481">
        <w:rPr>
          <w:rFonts w:ascii="Arial" w:hAnsi="Arial" w:cs="Arial"/>
          <w:sz w:val="24"/>
          <w:szCs w:val="24"/>
          <w:lang w:val="hr-HR"/>
        </w:rPr>
        <w:t xml:space="preserve"> je da je on vlasnik kuće i da on mora počistiti kuću od tih stvari koje </w:t>
      </w:r>
      <w:r w:rsidR="0065287B">
        <w:rPr>
          <w:rFonts w:ascii="Arial" w:hAnsi="Arial" w:cs="Arial"/>
          <w:sz w:val="24"/>
          <w:szCs w:val="24"/>
          <w:lang w:val="hr-HR"/>
        </w:rPr>
        <w:t>je on</w:t>
      </w:r>
      <w:r w:rsidR="00A77481">
        <w:rPr>
          <w:rFonts w:ascii="Arial" w:hAnsi="Arial" w:cs="Arial"/>
          <w:sz w:val="24"/>
          <w:szCs w:val="24"/>
          <w:lang w:val="hr-HR"/>
        </w:rPr>
        <w:t xml:space="preserve"> tamo skladištio te da mu je to naloženo od strane komunalnog redara G. Paljevića iz Grada Malog Lošinja. </w:t>
      </w:r>
      <w:r w:rsidR="0065287B">
        <w:rPr>
          <w:rFonts w:ascii="Arial" w:hAnsi="Arial" w:cs="Arial"/>
          <w:sz w:val="24"/>
          <w:szCs w:val="24"/>
          <w:lang w:val="hr-HR"/>
        </w:rPr>
        <w:t xml:space="preserve">Napominje </w:t>
      </w:r>
      <w:r w:rsidR="00A77481">
        <w:rPr>
          <w:rFonts w:ascii="Arial" w:hAnsi="Arial" w:cs="Arial"/>
          <w:sz w:val="24"/>
          <w:szCs w:val="24"/>
          <w:lang w:val="hr-HR"/>
        </w:rPr>
        <w:t xml:space="preserve">da </w:t>
      </w:r>
      <w:r w:rsidR="0065287B">
        <w:rPr>
          <w:rFonts w:ascii="Arial" w:hAnsi="Arial" w:cs="Arial"/>
          <w:sz w:val="24"/>
          <w:szCs w:val="24"/>
          <w:lang w:val="hr-HR"/>
        </w:rPr>
        <w:t>on nije</w:t>
      </w:r>
      <w:r w:rsidR="00A77481">
        <w:rPr>
          <w:rFonts w:ascii="Arial" w:hAnsi="Arial" w:cs="Arial"/>
          <w:sz w:val="24"/>
          <w:szCs w:val="24"/>
          <w:lang w:val="hr-HR"/>
        </w:rPr>
        <w:t xml:space="preserve"> nikada vidio taj papir na koji se pozivao </w:t>
      </w:r>
      <w:r w:rsidR="0065287B">
        <w:rPr>
          <w:rFonts w:ascii="Arial" w:hAnsi="Arial" w:cs="Arial"/>
          <w:sz w:val="24"/>
          <w:szCs w:val="24"/>
          <w:lang w:val="hr-HR"/>
        </w:rPr>
        <w:t>njegov</w:t>
      </w:r>
      <w:r w:rsidR="00A77481">
        <w:rPr>
          <w:rFonts w:ascii="Arial" w:hAnsi="Arial" w:cs="Arial"/>
          <w:sz w:val="24"/>
          <w:szCs w:val="24"/>
          <w:lang w:val="hr-HR"/>
        </w:rPr>
        <w:t xml:space="preserve"> sin. Navodi da isti ni u jednom trenutku nije nasrnuo na </w:t>
      </w:r>
      <w:r w:rsidR="0065287B">
        <w:rPr>
          <w:rFonts w:ascii="Arial" w:hAnsi="Arial" w:cs="Arial"/>
          <w:sz w:val="24"/>
          <w:szCs w:val="24"/>
          <w:lang w:val="hr-HR"/>
        </w:rPr>
        <w:t>njega</w:t>
      </w:r>
      <w:r w:rsidR="00A77481">
        <w:rPr>
          <w:rFonts w:ascii="Arial" w:hAnsi="Arial" w:cs="Arial"/>
          <w:sz w:val="24"/>
          <w:szCs w:val="24"/>
          <w:lang w:val="hr-HR"/>
        </w:rPr>
        <w:t xml:space="preserve"> niti </w:t>
      </w:r>
      <w:r w:rsidR="0065287B">
        <w:rPr>
          <w:rFonts w:ascii="Arial" w:hAnsi="Arial" w:cs="Arial"/>
          <w:sz w:val="24"/>
          <w:szCs w:val="24"/>
          <w:lang w:val="hr-HR"/>
        </w:rPr>
        <w:t>ga</w:t>
      </w:r>
      <w:r w:rsidR="00A77481">
        <w:rPr>
          <w:rFonts w:ascii="Arial" w:hAnsi="Arial" w:cs="Arial"/>
          <w:sz w:val="24"/>
          <w:szCs w:val="24"/>
          <w:lang w:val="hr-HR"/>
        </w:rPr>
        <w:t xml:space="preserve"> odguravao. Bilo m</w:t>
      </w:r>
      <w:r w:rsidR="0065287B">
        <w:rPr>
          <w:rFonts w:ascii="Arial" w:hAnsi="Arial" w:cs="Arial"/>
          <w:sz w:val="24"/>
          <w:szCs w:val="24"/>
          <w:lang w:val="hr-HR"/>
        </w:rPr>
        <w:t>u</w:t>
      </w:r>
      <w:r w:rsidR="00A77481">
        <w:rPr>
          <w:rFonts w:ascii="Arial" w:hAnsi="Arial" w:cs="Arial"/>
          <w:sz w:val="24"/>
          <w:szCs w:val="24"/>
          <w:lang w:val="hr-HR"/>
        </w:rPr>
        <w:t xml:space="preserve"> je žao što se čisti ono što </w:t>
      </w:r>
      <w:r w:rsidR="0065287B">
        <w:rPr>
          <w:rFonts w:ascii="Arial" w:hAnsi="Arial" w:cs="Arial"/>
          <w:sz w:val="24"/>
          <w:szCs w:val="24"/>
          <w:lang w:val="hr-HR"/>
        </w:rPr>
        <w:t>je on</w:t>
      </w:r>
      <w:r w:rsidR="00A77481">
        <w:rPr>
          <w:rFonts w:ascii="Arial" w:hAnsi="Arial" w:cs="Arial"/>
          <w:sz w:val="24"/>
          <w:szCs w:val="24"/>
          <w:lang w:val="hr-HR"/>
        </w:rPr>
        <w:t xml:space="preserve"> skupljao godinama te je točno da </w:t>
      </w:r>
      <w:r w:rsidR="0065287B">
        <w:rPr>
          <w:rFonts w:ascii="Arial" w:hAnsi="Arial" w:cs="Arial"/>
          <w:sz w:val="24"/>
          <w:szCs w:val="24"/>
          <w:lang w:val="hr-HR"/>
        </w:rPr>
        <w:t>je</w:t>
      </w:r>
      <w:r w:rsidR="00A77481">
        <w:rPr>
          <w:rFonts w:ascii="Arial" w:hAnsi="Arial" w:cs="Arial"/>
          <w:sz w:val="24"/>
          <w:szCs w:val="24"/>
          <w:lang w:val="hr-HR"/>
        </w:rPr>
        <w:t xml:space="preserve"> u ruci držao drvenu dršku za kramp koju </w:t>
      </w:r>
      <w:r w:rsidR="0065287B">
        <w:rPr>
          <w:rFonts w:ascii="Arial" w:hAnsi="Arial" w:cs="Arial"/>
          <w:sz w:val="24"/>
          <w:szCs w:val="24"/>
          <w:lang w:val="hr-HR"/>
        </w:rPr>
        <w:t>je</w:t>
      </w:r>
      <w:r w:rsidR="00A77481">
        <w:rPr>
          <w:rFonts w:ascii="Arial" w:hAnsi="Arial" w:cs="Arial"/>
          <w:sz w:val="24"/>
          <w:szCs w:val="24"/>
          <w:lang w:val="hr-HR"/>
        </w:rPr>
        <w:t xml:space="preserve"> tog dana kupio na sajmu široke potrošnje, ali navodi da </w:t>
      </w:r>
      <w:r w:rsidR="0065287B">
        <w:rPr>
          <w:rFonts w:ascii="Arial" w:hAnsi="Arial" w:cs="Arial"/>
          <w:sz w:val="24"/>
          <w:szCs w:val="24"/>
          <w:lang w:val="hr-HR"/>
        </w:rPr>
        <w:t>ga</w:t>
      </w:r>
      <w:r w:rsidR="00A77481">
        <w:rPr>
          <w:rFonts w:ascii="Arial" w:hAnsi="Arial" w:cs="Arial"/>
          <w:sz w:val="24"/>
          <w:szCs w:val="24"/>
          <w:lang w:val="hr-HR"/>
        </w:rPr>
        <w:t xml:space="preserve"> nitko nije udario pa ni sin u donji dio leđa. Još jednom na izričit upit suda iskazuje da </w:t>
      </w:r>
      <w:r w:rsidR="00A54E8E">
        <w:rPr>
          <w:rFonts w:ascii="Arial" w:hAnsi="Arial" w:cs="Arial"/>
          <w:sz w:val="24"/>
          <w:szCs w:val="24"/>
          <w:lang w:val="hr-HR"/>
        </w:rPr>
        <w:t xml:space="preserve">ga </w:t>
      </w:r>
      <w:r w:rsidR="00A77481">
        <w:rPr>
          <w:rFonts w:ascii="Arial" w:hAnsi="Arial" w:cs="Arial"/>
          <w:sz w:val="24"/>
          <w:szCs w:val="24"/>
          <w:lang w:val="hr-HR"/>
        </w:rPr>
        <w:t xml:space="preserve">predmetnog dana </w:t>
      </w:r>
      <w:r w:rsidR="0065287B">
        <w:rPr>
          <w:rFonts w:ascii="Arial" w:hAnsi="Arial" w:cs="Arial"/>
          <w:sz w:val="24"/>
          <w:szCs w:val="24"/>
          <w:lang w:val="hr-HR"/>
        </w:rPr>
        <w:t>sin</w:t>
      </w:r>
      <w:r w:rsidR="00A77481">
        <w:rPr>
          <w:rFonts w:ascii="Arial" w:hAnsi="Arial" w:cs="Arial"/>
          <w:sz w:val="24"/>
          <w:szCs w:val="24"/>
          <w:lang w:val="hr-HR"/>
        </w:rPr>
        <w:t xml:space="preserve"> Tomislav-Drago ni u jednom trenutku nije udario niti </w:t>
      </w:r>
      <w:r w:rsidR="0065287B">
        <w:rPr>
          <w:rFonts w:ascii="Arial" w:hAnsi="Arial" w:cs="Arial"/>
          <w:sz w:val="24"/>
          <w:szCs w:val="24"/>
          <w:lang w:val="hr-HR"/>
        </w:rPr>
        <w:t>ga</w:t>
      </w:r>
      <w:r w:rsidR="00A77481">
        <w:rPr>
          <w:rFonts w:ascii="Arial" w:hAnsi="Arial" w:cs="Arial"/>
          <w:sz w:val="24"/>
          <w:szCs w:val="24"/>
          <w:lang w:val="hr-HR"/>
        </w:rPr>
        <w:t xml:space="preserve"> je vrijeđao bilo kakvim pogrdnim riječima. Navodi</w:t>
      </w:r>
      <w:r w:rsidR="0065287B">
        <w:rPr>
          <w:rFonts w:ascii="Arial" w:hAnsi="Arial" w:cs="Arial"/>
          <w:sz w:val="24"/>
          <w:szCs w:val="24"/>
          <w:lang w:val="hr-HR"/>
        </w:rPr>
        <w:t xml:space="preserve"> da se on </w:t>
      </w:r>
      <w:r w:rsidR="00A77481">
        <w:rPr>
          <w:rFonts w:ascii="Arial" w:hAnsi="Arial" w:cs="Arial"/>
          <w:sz w:val="24"/>
          <w:szCs w:val="24"/>
          <w:lang w:val="hr-HR"/>
        </w:rPr>
        <w:t xml:space="preserve">protivio čišćenju onoga što </w:t>
      </w:r>
      <w:r w:rsidR="00A54E8E">
        <w:rPr>
          <w:rFonts w:ascii="Arial" w:hAnsi="Arial" w:cs="Arial"/>
          <w:sz w:val="24"/>
          <w:szCs w:val="24"/>
          <w:lang w:val="hr-HR"/>
        </w:rPr>
        <w:t>je</w:t>
      </w:r>
      <w:r w:rsidR="00A77481">
        <w:rPr>
          <w:rFonts w:ascii="Arial" w:hAnsi="Arial" w:cs="Arial"/>
          <w:sz w:val="24"/>
          <w:szCs w:val="24"/>
          <w:lang w:val="hr-HR"/>
        </w:rPr>
        <w:t xml:space="preserve"> skupljao cijeli život pa je došlo do kraće rasprave između </w:t>
      </w:r>
      <w:r w:rsidR="0065287B">
        <w:rPr>
          <w:rFonts w:ascii="Arial" w:hAnsi="Arial" w:cs="Arial"/>
          <w:sz w:val="24"/>
          <w:szCs w:val="24"/>
          <w:lang w:val="hr-HR"/>
        </w:rPr>
        <w:t>njega</w:t>
      </w:r>
      <w:r w:rsidR="00A77481">
        <w:rPr>
          <w:rFonts w:ascii="Arial" w:hAnsi="Arial" w:cs="Arial"/>
          <w:sz w:val="24"/>
          <w:szCs w:val="24"/>
          <w:lang w:val="hr-HR"/>
        </w:rPr>
        <w:t xml:space="preserve"> i </w:t>
      </w:r>
      <w:r w:rsidR="0065287B">
        <w:rPr>
          <w:rFonts w:ascii="Arial" w:hAnsi="Arial" w:cs="Arial"/>
          <w:sz w:val="24"/>
          <w:szCs w:val="24"/>
          <w:lang w:val="hr-HR"/>
        </w:rPr>
        <w:t>sina</w:t>
      </w:r>
      <w:r w:rsidR="00A77481">
        <w:rPr>
          <w:rFonts w:ascii="Arial" w:hAnsi="Arial" w:cs="Arial"/>
          <w:sz w:val="24"/>
          <w:szCs w:val="24"/>
          <w:lang w:val="hr-HR"/>
        </w:rPr>
        <w:t xml:space="preserve">. </w:t>
      </w:r>
      <w:r w:rsidR="0065287B">
        <w:rPr>
          <w:rFonts w:ascii="Arial" w:hAnsi="Arial" w:cs="Arial"/>
          <w:sz w:val="24"/>
          <w:szCs w:val="24"/>
          <w:lang w:val="hr-HR"/>
        </w:rPr>
        <w:t>Napominje</w:t>
      </w:r>
      <w:r w:rsidR="00A77481">
        <w:rPr>
          <w:rFonts w:ascii="Arial" w:hAnsi="Arial" w:cs="Arial"/>
          <w:sz w:val="24"/>
          <w:szCs w:val="24"/>
          <w:lang w:val="hr-HR"/>
        </w:rPr>
        <w:t xml:space="preserve"> da </w:t>
      </w:r>
      <w:r w:rsidR="0065287B">
        <w:rPr>
          <w:rFonts w:ascii="Arial" w:hAnsi="Arial" w:cs="Arial"/>
          <w:sz w:val="24"/>
          <w:szCs w:val="24"/>
          <w:lang w:val="hr-HR"/>
        </w:rPr>
        <w:t>je pozvao policiju kako bi</w:t>
      </w:r>
      <w:r w:rsidR="00A77481">
        <w:rPr>
          <w:rFonts w:ascii="Arial" w:hAnsi="Arial" w:cs="Arial"/>
          <w:sz w:val="24"/>
          <w:szCs w:val="24"/>
          <w:lang w:val="hr-HR"/>
        </w:rPr>
        <w:t xml:space="preserve"> saznao od istih da li imaju kakav zapisnik vezano za odvoz stvari koje </w:t>
      </w:r>
      <w:r w:rsidR="0065287B">
        <w:rPr>
          <w:rFonts w:ascii="Arial" w:hAnsi="Arial" w:cs="Arial"/>
          <w:sz w:val="24"/>
          <w:szCs w:val="24"/>
          <w:lang w:val="hr-HR"/>
        </w:rPr>
        <w:t>je on</w:t>
      </w:r>
      <w:r w:rsidR="00A77481">
        <w:rPr>
          <w:rFonts w:ascii="Arial" w:hAnsi="Arial" w:cs="Arial"/>
          <w:sz w:val="24"/>
          <w:szCs w:val="24"/>
          <w:lang w:val="hr-HR"/>
        </w:rPr>
        <w:t xml:space="preserve"> godinama skuplj</w:t>
      </w:r>
      <w:r w:rsidR="0065287B">
        <w:rPr>
          <w:rFonts w:ascii="Arial" w:hAnsi="Arial" w:cs="Arial"/>
          <w:sz w:val="24"/>
          <w:szCs w:val="24"/>
          <w:lang w:val="hr-HR"/>
        </w:rPr>
        <w:t>ao, ali isti nisu došli. Navodi</w:t>
      </w:r>
      <w:r w:rsidR="00A77481">
        <w:rPr>
          <w:rFonts w:ascii="Arial" w:hAnsi="Arial" w:cs="Arial"/>
          <w:sz w:val="24"/>
          <w:szCs w:val="24"/>
          <w:lang w:val="hr-HR"/>
        </w:rPr>
        <w:t xml:space="preserve"> da s</w:t>
      </w:r>
      <w:r w:rsidR="0065287B">
        <w:rPr>
          <w:rFonts w:ascii="Arial" w:hAnsi="Arial" w:cs="Arial"/>
          <w:sz w:val="24"/>
          <w:szCs w:val="24"/>
          <w:lang w:val="hr-HR"/>
        </w:rPr>
        <w:t>u</w:t>
      </w:r>
      <w:r w:rsidR="00A77481">
        <w:rPr>
          <w:rFonts w:ascii="Arial" w:hAnsi="Arial" w:cs="Arial"/>
          <w:sz w:val="24"/>
          <w:szCs w:val="24"/>
          <w:lang w:val="hr-HR"/>
        </w:rPr>
        <w:t xml:space="preserve"> se sin i </w:t>
      </w:r>
      <w:r w:rsidR="00A54E8E">
        <w:rPr>
          <w:rFonts w:ascii="Arial" w:hAnsi="Arial" w:cs="Arial"/>
          <w:sz w:val="24"/>
          <w:szCs w:val="24"/>
          <w:lang w:val="hr-HR"/>
        </w:rPr>
        <w:t>on</w:t>
      </w:r>
      <w:r w:rsidR="00A77481">
        <w:rPr>
          <w:rFonts w:ascii="Arial" w:hAnsi="Arial" w:cs="Arial"/>
          <w:sz w:val="24"/>
          <w:szCs w:val="24"/>
          <w:lang w:val="hr-HR"/>
        </w:rPr>
        <w:t xml:space="preserve"> raspravljali na način da </w:t>
      </w:r>
      <w:r w:rsidR="0065287B">
        <w:rPr>
          <w:rFonts w:ascii="Arial" w:hAnsi="Arial" w:cs="Arial"/>
          <w:sz w:val="24"/>
          <w:szCs w:val="24"/>
          <w:lang w:val="hr-HR"/>
        </w:rPr>
        <w:t>se on</w:t>
      </w:r>
      <w:r w:rsidR="00A77481">
        <w:rPr>
          <w:rFonts w:ascii="Arial" w:hAnsi="Arial" w:cs="Arial"/>
          <w:sz w:val="24"/>
          <w:szCs w:val="24"/>
          <w:lang w:val="hr-HR"/>
        </w:rPr>
        <w:t xml:space="preserve"> protivio čišćenju, a </w:t>
      </w:r>
      <w:r w:rsidR="00A54E8E">
        <w:rPr>
          <w:rFonts w:ascii="Arial" w:hAnsi="Arial" w:cs="Arial"/>
          <w:sz w:val="24"/>
          <w:szCs w:val="24"/>
          <w:lang w:val="hr-HR"/>
        </w:rPr>
        <w:t>sin</w:t>
      </w:r>
      <w:r w:rsidR="00A77481">
        <w:rPr>
          <w:rFonts w:ascii="Arial" w:hAnsi="Arial" w:cs="Arial"/>
          <w:sz w:val="24"/>
          <w:szCs w:val="24"/>
          <w:lang w:val="hr-HR"/>
        </w:rPr>
        <w:t xml:space="preserve"> je govorio da je kuća i njegova i da se to mora počistiti. </w:t>
      </w:r>
    </w:p>
    <w:p w:rsidR="0065287B" w:rsidP="0065287B" w:rsidRDefault="00A54E8E">
      <w:pPr>
        <w:pStyle w:val="Bezproreda"/>
        <w:ind w:firstLine="708"/>
        <w:jc w:val="both"/>
        <w:rPr>
          <w:rFonts w:ascii="Arial" w:hAnsi="Arial" w:cs="Arial"/>
          <w:sz w:val="24"/>
          <w:szCs w:val="24"/>
          <w:lang w:val="hr-HR"/>
        </w:rPr>
      </w:pPr>
      <w:r>
        <w:rPr>
          <w:rFonts w:ascii="Arial" w:hAnsi="Arial" w:cs="Arial"/>
          <w:sz w:val="24"/>
          <w:szCs w:val="24"/>
          <w:lang w:val="hr-HR"/>
        </w:rPr>
        <w:t>5.U ta</w:t>
      </w:r>
      <w:r w:rsidR="0065287B">
        <w:rPr>
          <w:rFonts w:ascii="Arial" w:hAnsi="Arial" w:cs="Arial"/>
          <w:sz w:val="24"/>
          <w:szCs w:val="24"/>
          <w:lang w:val="hr-HR"/>
        </w:rPr>
        <w:t>ko provedenom postupku, temeljem obrane okrivljenika kojom u cijelosti poriče prekršaj koji mu se stavlja na teret te iskaza sasluš</w:t>
      </w:r>
      <w:r>
        <w:rPr>
          <w:rFonts w:ascii="Arial" w:hAnsi="Arial" w:cs="Arial"/>
          <w:sz w:val="24"/>
          <w:szCs w:val="24"/>
          <w:lang w:val="hr-HR"/>
        </w:rPr>
        <w:t xml:space="preserve">anih svjedoka žrtve Mirka Bošnjaka i svjedoka Luke Gašljevića </w:t>
      </w:r>
      <w:r w:rsidR="0065287B">
        <w:rPr>
          <w:rFonts w:ascii="Arial" w:hAnsi="Arial" w:cs="Arial"/>
          <w:sz w:val="24"/>
          <w:szCs w:val="24"/>
          <w:lang w:val="hr-HR"/>
        </w:rPr>
        <w:t>i činjenica utvrđenih uvidom u materijalnu dokumentaciju prileži spisu, sud nije mogao na nedvojben način utvrditi odgovornost okrivljenika za prekršaj koji mu se stavlja na teret. Ovo stoga što okrivljenik negira počinjenje prekršaja</w:t>
      </w:r>
      <w:r>
        <w:rPr>
          <w:rFonts w:ascii="Arial" w:hAnsi="Arial" w:cs="Arial"/>
          <w:sz w:val="24"/>
          <w:szCs w:val="24"/>
          <w:lang w:val="hr-HR"/>
        </w:rPr>
        <w:t xml:space="preserve">, a saslušani svjedoci u svojim izjava ni na koji način ne terete okrivljenika da bi postupio na način kako mu se to stavlja na teret. Valja napomenuti da sud nije mogao koristiti kao dokaz u postupku zapisnik od 16. studenog 2024. sastavljen od strane policijskih službenika jer je navedeni zapisnik nezakoniti dokaz obzirom da iz istoga proizlazi da je svjedok upozoren u smislu čl. 285. st. 1. Zakona o kaznenom postupku da kao otac nije dužan svjedočiti te da je otklonio blagodat i navodi da želi svjedočiti, zatim u t. 5. je navedeno da svjedok je upozoren u smislu čl. 285. st. 3. Zakona o kaznenom postupku da će se njegov iskaz ako odluči svjedočiti bez obzira na njegovu kasniju odluku, moći koristiti kao dokaz, ali iz navedenog zapisnika proizlazi da odgovor svjedoka nije u cijelosti unesen u zapisnik sukladno odredbi čl. 285. st. 3. Zakona o kaznenom postupku na koju odredbu upućuje čl. 82. st. 3. Prekršajnog zakona. </w:t>
      </w:r>
      <w:r w:rsidR="00033EDE">
        <w:rPr>
          <w:rFonts w:ascii="Arial" w:hAnsi="Arial" w:cs="Arial"/>
          <w:sz w:val="24"/>
          <w:szCs w:val="24"/>
          <w:lang w:val="hr-HR"/>
        </w:rPr>
        <w:t xml:space="preserve">Odgovor svjedoka nije unesen u zapisnik iako se radi o imperativnoj zakonskoj odredbi. Odredbom čl. 300. st. 1. t. 3. Zakona o kaznenom postupku propisano je da ukoliko upozorenje iz čl. 285. st. 3. Zakona o kaznenom postupku i odricanje nije ubilježeno u zapisnik, iskaz svjedoka se ne može upotrijebiti kao dokaz u postupku. </w:t>
      </w:r>
      <w:r w:rsidR="008A4F9D">
        <w:rPr>
          <w:rFonts w:ascii="Arial" w:hAnsi="Arial" w:cs="Arial"/>
          <w:sz w:val="24"/>
          <w:szCs w:val="24"/>
          <w:lang w:val="hr-HR"/>
        </w:rPr>
        <w:t xml:space="preserve">Stoga je ovaj sud </w:t>
      </w:r>
      <w:r w:rsidR="0065287B">
        <w:rPr>
          <w:rFonts w:ascii="Arial" w:hAnsi="Arial" w:cs="Arial"/>
          <w:sz w:val="24"/>
          <w:szCs w:val="24"/>
          <w:lang w:val="hr-HR"/>
        </w:rPr>
        <w:t xml:space="preserve">okrivljenika u nedostatku dokaza oslobodio od optužbe za prekršaj za koji se teretio na način kako je to činjenično opisano u optužnom aktu.  </w:t>
      </w:r>
    </w:p>
    <w:p w:rsidR="0065287B" w:rsidP="0065287B" w:rsidRDefault="0065287B">
      <w:pPr>
        <w:ind w:right="107"/>
        <w:jc w:val="both"/>
        <w:rPr>
          <w:rFonts w:ascii="Arial" w:hAnsi="Arial" w:cs="Arial"/>
          <w:sz w:val="24"/>
          <w:szCs w:val="24"/>
          <w:lang w:val="hr-HR"/>
        </w:rPr>
      </w:pPr>
      <w:r>
        <w:rPr>
          <w:rFonts w:ascii="Arial" w:hAnsi="Arial" w:cs="Arial"/>
          <w:sz w:val="24"/>
          <w:szCs w:val="24"/>
          <w:lang w:val="hr-HR"/>
        </w:rPr>
        <w:t xml:space="preserve">         6</w:t>
      </w:r>
      <w:r w:rsidRPr="00431350">
        <w:rPr>
          <w:rFonts w:ascii="Arial" w:hAnsi="Arial" w:cs="Arial"/>
          <w:sz w:val="24"/>
          <w:szCs w:val="24"/>
          <w:lang w:val="hr-HR"/>
        </w:rPr>
        <w:t>.</w:t>
      </w:r>
      <w:r>
        <w:rPr>
          <w:rFonts w:ascii="Arial" w:hAnsi="Arial" w:cs="Arial"/>
          <w:sz w:val="24"/>
          <w:szCs w:val="24"/>
          <w:lang w:val="hr-HR"/>
        </w:rPr>
        <w:t>Troškovi postupka na temelju odredbe čl. 140. st. 2. PZ, iz čl. 138. st. 2. t. 2. do 4. te t. 5. i 7. padaju na teret proračunskih sredstava suda.</w:t>
      </w:r>
    </w:p>
    <w:p w:rsidRPr="0065287B" w:rsidR="00F466DF" w:rsidP="00254EA3" w:rsidRDefault="00F466DF">
      <w:pPr>
        <w:tabs>
          <w:tab w:val="left" w:pos="8364"/>
        </w:tabs>
        <w:jc w:val="both"/>
        <w:rPr>
          <w:rFonts w:ascii="Arial" w:hAnsi="Arial" w:cs="Arial"/>
          <w:color w:val="FF0000"/>
          <w:sz w:val="24"/>
          <w:szCs w:val="24"/>
          <w:lang w:val="hr-HR"/>
        </w:rPr>
      </w:pPr>
    </w:p>
    <w:p w:rsidRPr="0073207F" w:rsidR="005A4351" w:rsidP="003D7123" w:rsidRDefault="00F466DF">
      <w:pPr>
        <w:tabs>
          <w:tab w:val="left" w:pos="8364"/>
        </w:tabs>
        <w:jc w:val="center"/>
        <w:rPr>
          <w:rFonts w:ascii="Arial" w:hAnsi="Arial" w:cs="Arial"/>
          <w:sz w:val="24"/>
          <w:szCs w:val="24"/>
          <w:lang w:val="hr-HR"/>
        </w:rPr>
      </w:pPr>
      <w:r>
        <w:rPr>
          <w:rFonts w:ascii="Arial" w:hAnsi="Arial" w:cs="Arial"/>
          <w:sz w:val="24"/>
          <w:szCs w:val="24"/>
          <w:lang w:val="hr-HR"/>
        </w:rPr>
        <w:t>Mali Lošinj</w:t>
      </w:r>
      <w:r w:rsidR="00775AFE">
        <w:rPr>
          <w:rFonts w:ascii="Arial" w:hAnsi="Arial" w:cs="Arial"/>
          <w:sz w:val="24"/>
          <w:szCs w:val="24"/>
          <w:lang w:val="hr-HR"/>
        </w:rPr>
        <w:t xml:space="preserve">, </w:t>
      </w:r>
      <w:r w:rsidR="0065287B">
        <w:rPr>
          <w:rFonts w:ascii="Arial" w:hAnsi="Arial" w:cs="Arial"/>
          <w:sz w:val="24"/>
          <w:szCs w:val="24"/>
          <w:lang w:val="hr-HR"/>
        </w:rPr>
        <w:t>5</w:t>
      </w:r>
      <w:r w:rsidR="00775AFE">
        <w:rPr>
          <w:rFonts w:ascii="Arial" w:hAnsi="Arial" w:cs="Arial"/>
          <w:sz w:val="24"/>
          <w:szCs w:val="24"/>
          <w:lang w:val="hr-HR"/>
        </w:rPr>
        <w:t xml:space="preserve">. </w:t>
      </w:r>
      <w:r w:rsidR="0065287B">
        <w:rPr>
          <w:rFonts w:ascii="Arial" w:hAnsi="Arial" w:cs="Arial"/>
          <w:sz w:val="24"/>
          <w:szCs w:val="24"/>
          <w:lang w:val="hr-HR"/>
        </w:rPr>
        <w:t>svibnja</w:t>
      </w:r>
      <w:r w:rsidR="00775AFE">
        <w:rPr>
          <w:rFonts w:ascii="Arial" w:hAnsi="Arial" w:cs="Arial"/>
          <w:sz w:val="24"/>
          <w:szCs w:val="24"/>
          <w:lang w:val="hr-HR"/>
        </w:rPr>
        <w:t xml:space="preserve"> 202</w:t>
      </w:r>
      <w:r w:rsidR="0065287B">
        <w:rPr>
          <w:rFonts w:ascii="Arial" w:hAnsi="Arial" w:cs="Arial"/>
          <w:sz w:val="24"/>
          <w:szCs w:val="24"/>
          <w:lang w:val="hr-HR"/>
        </w:rPr>
        <w:t>6</w:t>
      </w:r>
      <w:r w:rsidR="00775AFE">
        <w:rPr>
          <w:rFonts w:ascii="Arial" w:hAnsi="Arial" w:cs="Arial"/>
          <w:sz w:val="24"/>
          <w:szCs w:val="24"/>
          <w:lang w:val="hr-HR"/>
        </w:rPr>
        <w:t>.</w:t>
      </w:r>
    </w:p>
    <w:p w:rsidR="00F466DF" w:rsidP="003D7123" w:rsidRDefault="005A4351">
      <w:pPr>
        <w:pStyle w:val="Naslov2"/>
        <w:tabs>
          <w:tab w:val="left" w:pos="8364"/>
        </w:tabs>
        <w:jc w:val="both"/>
        <w:rPr>
          <w:rFonts w:ascii="Arial" w:hAnsi="Arial" w:cs="Arial"/>
          <w:b w:val="false"/>
          <w:sz w:val="24"/>
          <w:szCs w:val="24"/>
        </w:rPr>
      </w:pPr>
      <w:r w:rsidRPr="0073207F">
        <w:rPr>
          <w:rFonts w:ascii="Arial" w:hAnsi="Arial" w:cs="Arial"/>
          <w:b w:val="false"/>
          <w:sz w:val="24"/>
          <w:szCs w:val="24"/>
        </w:rPr>
        <w:t xml:space="preserve">     </w:t>
      </w:r>
    </w:p>
    <w:p w:rsidRPr="0073207F" w:rsidR="00F466DF" w:rsidP="00F466DF" w:rsidRDefault="00F466DF">
      <w:pPr>
        <w:pStyle w:val="Naslov2"/>
        <w:tabs>
          <w:tab w:val="left" w:pos="8364"/>
        </w:tabs>
        <w:jc w:val="both"/>
        <w:rPr>
          <w:rFonts w:ascii="Arial" w:hAnsi="Arial" w:cs="Arial"/>
          <w:b w:val="false"/>
          <w:sz w:val="24"/>
          <w:szCs w:val="24"/>
        </w:rPr>
      </w:pPr>
      <w:r>
        <w:rPr>
          <w:rFonts w:ascii="Arial" w:hAnsi="Arial" w:cs="Arial"/>
          <w:b w:val="false"/>
          <w:sz w:val="24"/>
          <w:szCs w:val="24"/>
        </w:rPr>
        <w:t xml:space="preserve"> ZAPISNIČARKA </w:t>
      </w:r>
      <w:r w:rsidRPr="0073207F" w:rsidR="005A4351">
        <w:rPr>
          <w:rFonts w:ascii="Arial" w:hAnsi="Arial" w:cs="Arial"/>
          <w:b w:val="false"/>
          <w:sz w:val="24"/>
          <w:szCs w:val="24"/>
        </w:rPr>
        <w:t xml:space="preserve">               </w:t>
      </w:r>
      <w:r>
        <w:rPr>
          <w:rFonts w:ascii="Arial" w:hAnsi="Arial" w:cs="Arial"/>
          <w:b w:val="false"/>
          <w:sz w:val="24"/>
          <w:szCs w:val="24"/>
        </w:rPr>
        <w:t xml:space="preserve">                                                                         </w:t>
      </w:r>
      <w:r w:rsidRPr="0073207F">
        <w:rPr>
          <w:rFonts w:ascii="Arial" w:hAnsi="Arial" w:cs="Arial"/>
          <w:b w:val="false"/>
          <w:sz w:val="24"/>
          <w:szCs w:val="24"/>
        </w:rPr>
        <w:t>SUDAC</w:t>
      </w:r>
    </w:p>
    <w:p w:rsidR="002938BE" w:rsidP="003D7123" w:rsidRDefault="006E49EC">
      <w:pPr>
        <w:tabs>
          <w:tab w:val="left" w:pos="8364"/>
        </w:tabs>
        <w:jc w:val="both"/>
        <w:rPr>
          <w:rFonts w:ascii="Arial" w:hAnsi="Arial" w:cs="Arial"/>
          <w:sz w:val="24"/>
          <w:szCs w:val="24"/>
          <w:lang w:val="hr-HR"/>
        </w:rPr>
      </w:pPr>
      <w:r w:rsidRPr="0073207F">
        <w:rPr>
          <w:rFonts w:ascii="Arial" w:hAnsi="Arial" w:cs="Arial"/>
          <w:sz w:val="24"/>
          <w:szCs w:val="24"/>
          <w:lang w:val="hr-HR"/>
        </w:rPr>
        <w:t xml:space="preserve"> </w:t>
      </w:r>
      <w:r w:rsidR="00F466DF">
        <w:rPr>
          <w:rFonts w:ascii="Arial" w:hAnsi="Arial" w:cs="Arial"/>
          <w:sz w:val="24"/>
          <w:szCs w:val="24"/>
          <w:lang w:val="hr-HR"/>
        </w:rPr>
        <w:t xml:space="preserve">Branka Pahljina </w:t>
      </w:r>
      <w:r w:rsidR="003E10A9">
        <w:rPr>
          <w:rFonts w:ascii="Arial" w:hAnsi="Arial" w:cs="Arial"/>
          <w:sz w:val="24"/>
          <w:szCs w:val="24"/>
          <w:lang w:val="hr-HR"/>
        </w:rPr>
        <w:t xml:space="preserve">, v.r. </w:t>
      </w:r>
      <w:r w:rsidR="00F466DF">
        <w:rPr>
          <w:rFonts w:ascii="Arial" w:hAnsi="Arial" w:cs="Arial"/>
          <w:sz w:val="24"/>
          <w:szCs w:val="24"/>
          <w:lang w:val="hr-HR"/>
        </w:rPr>
        <w:t xml:space="preserve">                                                            </w:t>
      </w:r>
      <w:r w:rsidRPr="0073207F" w:rsidR="0019323C">
        <w:rPr>
          <w:rFonts w:ascii="Arial" w:hAnsi="Arial" w:cs="Arial"/>
          <w:sz w:val="24"/>
          <w:szCs w:val="24"/>
          <w:lang w:val="hr-HR"/>
        </w:rPr>
        <w:t xml:space="preserve">     </w:t>
      </w:r>
      <w:r w:rsidR="003E10A9">
        <w:rPr>
          <w:rFonts w:ascii="Arial" w:hAnsi="Arial" w:cs="Arial"/>
          <w:sz w:val="24"/>
          <w:szCs w:val="24"/>
          <w:lang w:val="hr-HR"/>
        </w:rPr>
        <w:t xml:space="preserve">         </w:t>
      </w:r>
      <w:r w:rsidRPr="0073207F" w:rsidR="0019323C">
        <w:rPr>
          <w:rFonts w:ascii="Arial" w:hAnsi="Arial" w:cs="Arial"/>
          <w:sz w:val="24"/>
          <w:szCs w:val="24"/>
          <w:lang w:val="hr-HR"/>
        </w:rPr>
        <w:t xml:space="preserve"> </w:t>
      </w:r>
      <w:r w:rsidRPr="0073207F" w:rsidR="005A4351">
        <w:rPr>
          <w:rFonts w:ascii="Arial" w:hAnsi="Arial" w:cs="Arial"/>
          <w:sz w:val="24"/>
          <w:szCs w:val="24"/>
          <w:lang w:val="hr-HR"/>
        </w:rPr>
        <w:t>Vlado</w:t>
      </w:r>
      <w:r w:rsidRPr="0073207F" w:rsidR="002938BE">
        <w:rPr>
          <w:rFonts w:ascii="Arial" w:hAnsi="Arial" w:cs="Arial"/>
          <w:sz w:val="24"/>
          <w:szCs w:val="24"/>
          <w:lang w:val="hr-HR"/>
        </w:rPr>
        <w:t xml:space="preserve"> </w:t>
      </w:r>
      <w:r w:rsidRPr="0073207F" w:rsidR="005A4351">
        <w:rPr>
          <w:rFonts w:ascii="Arial" w:hAnsi="Arial" w:cs="Arial"/>
          <w:sz w:val="24"/>
          <w:szCs w:val="24"/>
          <w:lang w:val="hr-HR"/>
        </w:rPr>
        <w:t>Pleše</w:t>
      </w:r>
      <w:r w:rsidR="003E10A9">
        <w:rPr>
          <w:rFonts w:ascii="Arial" w:hAnsi="Arial" w:cs="Arial"/>
          <w:sz w:val="24"/>
          <w:szCs w:val="24"/>
          <w:lang w:val="hr-HR"/>
        </w:rPr>
        <w:t xml:space="preserve">, v.r. </w:t>
      </w:r>
    </w:p>
    <w:p w:rsidR="00E16174" w:rsidP="003D7123" w:rsidRDefault="00E16174">
      <w:pPr>
        <w:tabs>
          <w:tab w:val="left" w:pos="8364"/>
        </w:tabs>
        <w:jc w:val="both"/>
        <w:rPr>
          <w:rFonts w:ascii="Arial" w:hAnsi="Arial" w:cs="Arial"/>
          <w:sz w:val="24"/>
          <w:szCs w:val="24"/>
          <w:lang w:val="hr-HR"/>
        </w:rPr>
      </w:pPr>
    </w:p>
    <w:p w:rsidR="0046047B" w:rsidP="003D7123" w:rsidRDefault="003E10A9">
      <w:pPr>
        <w:pStyle w:val="Tijeloteksta"/>
        <w:tabs>
          <w:tab w:val="left" w:pos="8364"/>
        </w:tabs>
        <w:ind w:firstLine="720"/>
        <w:rPr>
          <w:rFonts w:ascii="Arial" w:hAnsi="Arial" w:cs="Arial"/>
          <w:sz w:val="24"/>
          <w:szCs w:val="24"/>
        </w:rPr>
      </w:pPr>
      <w:r>
        <w:rPr>
          <w:rFonts w:ascii="Arial" w:hAnsi="Arial" w:cs="Arial"/>
          <w:sz w:val="24"/>
          <w:szCs w:val="24"/>
        </w:rPr>
        <w:t xml:space="preserve">                                                           Za točnost otpravka – ovlašteni službenik</w:t>
      </w:r>
      <w:r>
        <w:rPr>
          <w:rFonts w:ascii="Arial" w:hAnsi="Arial" w:cs="Arial"/>
          <w:sz w:val="24"/>
          <w:szCs w:val="24"/>
        </w:rPr>
        <w:tab/>
      </w:r>
    </w:p>
    <w:p w:rsidR="0046047B" w:rsidP="003D7123" w:rsidRDefault="0046047B">
      <w:pPr>
        <w:pStyle w:val="Tijeloteksta"/>
        <w:tabs>
          <w:tab w:val="left" w:pos="8364"/>
        </w:tabs>
        <w:ind w:firstLine="720"/>
        <w:rPr>
          <w:rFonts w:ascii="Arial" w:hAnsi="Arial" w:cs="Arial"/>
          <w:sz w:val="24"/>
          <w:szCs w:val="24"/>
        </w:rPr>
      </w:pPr>
    </w:p>
    <w:p w:rsidR="0046047B" w:rsidP="003D7123" w:rsidRDefault="0046047B">
      <w:pPr>
        <w:pStyle w:val="Tijeloteksta"/>
        <w:tabs>
          <w:tab w:val="left" w:pos="8364"/>
        </w:tabs>
        <w:ind w:firstLine="720"/>
        <w:rPr>
          <w:rFonts w:ascii="Arial" w:hAnsi="Arial" w:cs="Arial"/>
          <w:sz w:val="24"/>
          <w:szCs w:val="24"/>
        </w:rPr>
      </w:pPr>
    </w:p>
    <w:p w:rsidR="0046047B" w:rsidP="003D7123" w:rsidRDefault="0046047B">
      <w:pPr>
        <w:pStyle w:val="Tijeloteksta"/>
        <w:tabs>
          <w:tab w:val="left" w:pos="8364"/>
        </w:tabs>
        <w:ind w:firstLine="720"/>
        <w:rPr>
          <w:rFonts w:ascii="Arial" w:hAnsi="Arial" w:cs="Arial"/>
          <w:sz w:val="24"/>
          <w:szCs w:val="24"/>
        </w:rPr>
      </w:pPr>
    </w:p>
    <w:p w:rsidR="0046047B" w:rsidP="003D7123" w:rsidRDefault="0046047B">
      <w:pPr>
        <w:pStyle w:val="Tijeloteksta"/>
        <w:tabs>
          <w:tab w:val="left" w:pos="8364"/>
        </w:tabs>
        <w:ind w:firstLine="720"/>
        <w:rPr>
          <w:rFonts w:ascii="Arial" w:hAnsi="Arial" w:cs="Arial"/>
          <w:sz w:val="24"/>
          <w:szCs w:val="24"/>
        </w:rPr>
      </w:pPr>
    </w:p>
    <w:p w:rsidR="0046047B" w:rsidP="003D7123" w:rsidRDefault="0046047B">
      <w:pPr>
        <w:pStyle w:val="Tijeloteksta"/>
        <w:tabs>
          <w:tab w:val="left" w:pos="8364"/>
        </w:tabs>
        <w:ind w:firstLine="720"/>
        <w:rPr>
          <w:rFonts w:ascii="Arial" w:hAnsi="Arial" w:cs="Arial"/>
          <w:sz w:val="24"/>
          <w:szCs w:val="24"/>
        </w:rPr>
      </w:pPr>
    </w:p>
    <w:p w:rsidRPr="0073207F" w:rsidR="005A4351" w:rsidP="003D7123" w:rsidRDefault="00B4201C">
      <w:pPr>
        <w:pStyle w:val="Tijeloteksta"/>
        <w:tabs>
          <w:tab w:val="left" w:pos="8364"/>
        </w:tabs>
        <w:ind w:firstLine="720"/>
        <w:rPr>
          <w:rFonts w:ascii="Arial" w:hAnsi="Arial" w:cs="Arial"/>
          <w:sz w:val="24"/>
          <w:szCs w:val="24"/>
        </w:rPr>
      </w:pPr>
      <w:r>
        <w:rPr>
          <w:rFonts w:ascii="Arial" w:hAnsi="Arial" w:cs="Arial"/>
          <w:sz w:val="24"/>
          <w:szCs w:val="24"/>
        </w:rPr>
        <w:t>U</w:t>
      </w:r>
      <w:r w:rsidRPr="0073207F" w:rsidR="005A4351">
        <w:rPr>
          <w:rFonts w:ascii="Arial" w:hAnsi="Arial" w:cs="Arial"/>
          <w:sz w:val="24"/>
          <w:szCs w:val="24"/>
        </w:rPr>
        <w:t>PUTA O PRAVNOM LIJEKU:</w:t>
      </w:r>
    </w:p>
    <w:p w:rsidRPr="0073207F" w:rsidR="005A4351" w:rsidP="003D7123" w:rsidRDefault="005A4351">
      <w:pPr>
        <w:tabs>
          <w:tab w:val="left" w:pos="8364"/>
        </w:tabs>
        <w:ind w:firstLine="720"/>
        <w:jc w:val="both"/>
        <w:rPr>
          <w:rFonts w:ascii="Arial" w:hAnsi="Arial" w:cs="Arial"/>
          <w:sz w:val="24"/>
          <w:szCs w:val="24"/>
          <w:lang w:val="hr-HR"/>
        </w:rPr>
      </w:pPr>
      <w:r w:rsidRPr="0073207F">
        <w:rPr>
          <w:rFonts w:ascii="Arial" w:hAnsi="Arial" w:cs="Arial"/>
          <w:sz w:val="24"/>
          <w:szCs w:val="24"/>
          <w:lang w:val="hr-HR"/>
        </w:rPr>
        <w:t xml:space="preserve">Protiv ove presude stranke imaju pravo žalbe na Visoki prekršajni sud RH, u roku od 8 dana, po primitku presude, putem Općinskog suda u Rijeci, Stalne službe u Malom Lošinju, Prekršajnog odjela, u dva istovjetna primjerka, bez naplate takse, na adresu Mali Lošinj, Riva lošinjskih kapetana 14. </w:t>
      </w:r>
    </w:p>
    <w:p w:rsidRPr="0073207F" w:rsidR="005A4351" w:rsidP="003D7123" w:rsidRDefault="005A4351">
      <w:pPr>
        <w:tabs>
          <w:tab w:val="left" w:pos="8364"/>
        </w:tabs>
        <w:rPr>
          <w:rFonts w:ascii="Arial" w:hAnsi="Arial" w:cs="Arial"/>
          <w:sz w:val="24"/>
          <w:szCs w:val="24"/>
          <w:lang w:val="hr-HR"/>
        </w:rPr>
      </w:pPr>
    </w:p>
    <w:p w:rsidRPr="0073207F" w:rsidR="005A4351" w:rsidP="003D7123" w:rsidRDefault="005A4351">
      <w:pPr>
        <w:tabs>
          <w:tab w:val="left" w:pos="8364"/>
        </w:tabs>
        <w:rPr>
          <w:rFonts w:ascii="Arial" w:hAnsi="Arial" w:cs="Arial"/>
          <w:sz w:val="24"/>
          <w:szCs w:val="24"/>
          <w:lang w:val="hr-HR"/>
        </w:rPr>
      </w:pPr>
      <w:r w:rsidRPr="0073207F">
        <w:rPr>
          <w:rFonts w:ascii="Arial" w:hAnsi="Arial" w:cs="Arial"/>
          <w:sz w:val="24"/>
          <w:szCs w:val="24"/>
          <w:lang w:val="hr-HR"/>
        </w:rPr>
        <w:t>DOSTAVITI:</w:t>
      </w:r>
    </w:p>
    <w:p w:rsidRPr="0073207F" w:rsidR="005A4351" w:rsidP="003D7123" w:rsidRDefault="005A4351">
      <w:pPr>
        <w:tabs>
          <w:tab w:val="left" w:pos="8364"/>
        </w:tabs>
        <w:jc w:val="both"/>
        <w:rPr>
          <w:rFonts w:ascii="Arial" w:hAnsi="Arial" w:cs="Arial"/>
          <w:sz w:val="24"/>
          <w:szCs w:val="24"/>
          <w:lang w:val="hr-HR"/>
        </w:rPr>
      </w:pPr>
      <w:r w:rsidRPr="0073207F">
        <w:rPr>
          <w:rFonts w:ascii="Arial" w:hAnsi="Arial" w:cs="Arial"/>
          <w:sz w:val="24"/>
          <w:szCs w:val="24"/>
          <w:lang w:val="hr-HR"/>
        </w:rPr>
        <w:t xml:space="preserve">1. tužitelju </w:t>
      </w:r>
    </w:p>
    <w:p w:rsidRPr="0073207F" w:rsidR="005A4351" w:rsidP="003D7123" w:rsidRDefault="005A4351">
      <w:pPr>
        <w:tabs>
          <w:tab w:val="left" w:pos="8364"/>
        </w:tabs>
        <w:jc w:val="both"/>
        <w:rPr>
          <w:rFonts w:ascii="Arial" w:hAnsi="Arial" w:cs="Arial"/>
          <w:sz w:val="24"/>
          <w:szCs w:val="24"/>
          <w:lang w:val="hr-HR"/>
        </w:rPr>
      </w:pPr>
      <w:r w:rsidRPr="0073207F">
        <w:rPr>
          <w:rFonts w:ascii="Arial" w:hAnsi="Arial" w:cs="Arial"/>
          <w:sz w:val="24"/>
          <w:szCs w:val="24"/>
          <w:lang w:val="hr-HR"/>
        </w:rPr>
        <w:t>2. okrivljeniku</w:t>
      </w:r>
    </w:p>
    <w:p w:rsidR="002B387B" w:rsidP="003D7123" w:rsidRDefault="002B387B">
      <w:pPr>
        <w:tabs>
          <w:tab w:val="left" w:pos="8364"/>
        </w:tabs>
        <w:jc w:val="both"/>
        <w:rPr>
          <w:rFonts w:ascii="Arial" w:hAnsi="Arial" w:cs="Arial"/>
          <w:sz w:val="24"/>
          <w:szCs w:val="24"/>
          <w:lang w:val="hr-HR"/>
        </w:rPr>
      </w:pPr>
      <w:r w:rsidRPr="0073207F">
        <w:rPr>
          <w:rFonts w:ascii="Arial" w:hAnsi="Arial" w:cs="Arial"/>
          <w:sz w:val="24"/>
          <w:szCs w:val="24"/>
          <w:lang w:val="hr-HR"/>
        </w:rPr>
        <w:t xml:space="preserve">3. žrtvi </w:t>
      </w:r>
      <w:r w:rsidR="008A4F9D">
        <w:rPr>
          <w:rFonts w:ascii="Arial" w:hAnsi="Arial" w:cs="Arial"/>
          <w:sz w:val="24"/>
          <w:szCs w:val="24"/>
          <w:lang w:val="hr-HR"/>
        </w:rPr>
        <w:t>Mirku Bošnjaku</w:t>
      </w:r>
      <w:r w:rsidRPr="0073207F">
        <w:rPr>
          <w:rFonts w:ascii="Arial" w:hAnsi="Arial" w:cs="Arial"/>
          <w:sz w:val="24"/>
          <w:szCs w:val="24"/>
          <w:lang w:val="hr-HR"/>
        </w:rPr>
        <w:t xml:space="preserve"> </w:t>
      </w:r>
      <w:r w:rsidR="00B4201C">
        <w:rPr>
          <w:rFonts w:ascii="Arial" w:hAnsi="Arial" w:cs="Arial"/>
          <w:sz w:val="24"/>
          <w:szCs w:val="24"/>
          <w:lang w:val="hr-HR"/>
        </w:rPr>
        <w:t>(</w:t>
      </w:r>
      <w:r w:rsidRPr="0073207F">
        <w:rPr>
          <w:rFonts w:ascii="Arial" w:hAnsi="Arial" w:cs="Arial"/>
          <w:sz w:val="24"/>
          <w:szCs w:val="24"/>
          <w:lang w:val="hr-HR"/>
        </w:rPr>
        <w:t>po pravomoćnosti)</w:t>
      </w:r>
    </w:p>
    <w:p w:rsidRPr="0073207F" w:rsidR="005A4351" w:rsidP="003D7123" w:rsidRDefault="002A5DD5">
      <w:pPr>
        <w:tabs>
          <w:tab w:val="left" w:pos="8364"/>
        </w:tabs>
        <w:jc w:val="both"/>
        <w:rPr>
          <w:rFonts w:ascii="Arial" w:hAnsi="Arial" w:cs="Arial"/>
          <w:sz w:val="24"/>
          <w:szCs w:val="24"/>
          <w:lang w:val="hr-HR"/>
        </w:rPr>
      </w:pPr>
      <w:r>
        <w:rPr>
          <w:rFonts w:ascii="Arial" w:hAnsi="Arial" w:cs="Arial"/>
          <w:sz w:val="24"/>
          <w:szCs w:val="24"/>
          <w:lang w:val="hr-HR"/>
        </w:rPr>
        <w:t xml:space="preserve">4. </w:t>
      </w:r>
      <w:r w:rsidRPr="0073207F" w:rsidR="005A4351">
        <w:rPr>
          <w:rFonts w:ascii="Arial" w:hAnsi="Arial" w:cs="Arial"/>
          <w:sz w:val="24"/>
          <w:szCs w:val="24"/>
          <w:lang w:val="hr-HR"/>
        </w:rPr>
        <w:t>spis</w:t>
      </w:r>
    </w:p>
    <w:p w:rsidRPr="0073207F" w:rsidR="00C81B56" w:rsidP="003D7123" w:rsidRDefault="00C81B56">
      <w:pPr>
        <w:tabs>
          <w:tab w:val="left" w:pos="8364"/>
        </w:tabs>
        <w:rPr>
          <w:rFonts w:ascii="Arial" w:hAnsi="Arial" w:cs="Arial"/>
          <w:sz w:val="24"/>
          <w:szCs w:val="24"/>
          <w:lang w:val="hr-HR"/>
        </w:rPr>
      </w:pPr>
    </w:p>
    <w:sectPr w:rsidRPr="0073207F" w:rsidR="00C81B56" w:rsidSect="00B4201C">
      <w:headerReference w:type="even" r:id="rId8"/>
      <w:headerReference w:type="default" r:id="rId9"/>
      <w:footerReference w:type="even" r:id="rId10"/>
      <w:footerReference w:type="first" r:id="rId11"/>
      <w:footnotePr>
        <w:pos w:val="sectEnd"/>
      </w:footnotePr>
      <w:endnotePr>
        <w:numFmt w:val="decimal"/>
        <w:numStart w:val="0"/>
      </w:endnotePr>
      <w:pgSz w:w="11906" w:h="16838" w:code="9"/>
      <w:pgMar w:top="1417" w:right="1417" w:bottom="1417" w:left="1417" w:header="720" w:footer="720" w:gutter="0"/>
      <w:pgNumType w:start="1"/>
      <w:cols w:space="720"/>
      <w:titlePg/>
      <w:docGrid w:linePitch="272"/>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A3D76" w:rsidP="003904B6" w:rsidRDefault="00FA3D76">
      <w:r>
        <w:separator/>
      </w:r>
    </w:p>
  </w:endnote>
  <w:endnote w:type="continuationSeparator" w:id="0">
    <w:p w:rsidR="00FA3D76" w:rsidP="003904B6" w:rsidRDefault="00FA3D7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18BE" w:rsidP="007753AB" w:rsidRDefault="008B4726">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2E18BE" w:rsidP="006F0EDD" w:rsidRDefault="003E10A9">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B324D" w:rsidR="00275B83" w:rsidP="00275B83" w:rsidRDefault="00275B83">
    <w:pPr>
      <w:pStyle w:val="Podnoje"/>
      <w:rPr>
        <w:sz w:val="16"/>
        <w:szCs w:val="16"/>
      </w:rPr>
    </w:pPr>
  </w:p>
  <w:p w:rsidR="00275B83" w:rsidRDefault="00275B83">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A3D76" w:rsidP="003904B6" w:rsidRDefault="00FA3D76">
      <w:r>
        <w:separator/>
      </w:r>
    </w:p>
  </w:footnote>
  <w:footnote w:type="continuationSeparator" w:id="0">
    <w:p w:rsidR="00FA3D76" w:rsidP="003904B6" w:rsidRDefault="00FA3D7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18BE" w:rsidP="008B6F12" w:rsidRDefault="008B472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E18BE" w:rsidRDefault="003E10A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3207F" w:rsidR="0066382C" w:rsidP="0066382C" w:rsidRDefault="003E3DDD">
    <w:pPr>
      <w:tabs>
        <w:tab w:val="left" w:pos="8364"/>
      </w:tabs>
      <w:jc w:val="right"/>
      <w:rPr>
        <w:rFonts w:ascii="Arial" w:hAnsi="Arial" w:cs="Arial"/>
        <w:sz w:val="24"/>
        <w:szCs w:val="24"/>
        <w:lang w:val="hr-HR"/>
      </w:rPr>
    </w:pPr>
    <w:r>
      <w:rPr>
        <w:rFonts w:ascii="Times New Roman" w:hAnsi="Times New Roman"/>
        <w:sz w:val="24"/>
        <w:szCs w:val="24"/>
      </w:rPr>
      <w:t xml:space="preserve">                                                            </w:t>
    </w:r>
    <w:r w:rsidR="003904B6">
      <w:rPr>
        <w:rFonts w:ascii="Times New Roman" w:hAnsi="Times New Roman"/>
        <w:sz w:val="24"/>
        <w:szCs w:val="24"/>
      </w:rPr>
      <w:t xml:space="preserve">  </w:t>
    </w:r>
    <w:r w:rsidRPr="00B93610" w:rsidR="008B4726">
      <w:rPr>
        <w:rFonts w:ascii="Arial" w:hAnsi="Arial" w:cs="Arial"/>
        <w:sz w:val="24"/>
        <w:szCs w:val="24"/>
      </w:rPr>
      <w:fldChar w:fldCharType="begin"/>
    </w:r>
    <w:r w:rsidRPr="00B93610" w:rsidR="008B4726">
      <w:rPr>
        <w:rFonts w:ascii="Arial" w:hAnsi="Arial" w:cs="Arial"/>
        <w:sz w:val="24"/>
        <w:szCs w:val="24"/>
      </w:rPr>
      <w:instrText>PAGE   \* MERGEFORMAT</w:instrText>
    </w:r>
    <w:r w:rsidRPr="00B93610" w:rsidR="008B4726">
      <w:rPr>
        <w:rFonts w:ascii="Arial" w:hAnsi="Arial" w:cs="Arial"/>
        <w:sz w:val="24"/>
        <w:szCs w:val="24"/>
      </w:rPr>
      <w:fldChar w:fldCharType="separate"/>
    </w:r>
    <w:r w:rsidRPr="003E10A9" w:rsidR="003E10A9">
      <w:rPr>
        <w:rFonts w:ascii="Arial" w:hAnsi="Arial" w:cs="Arial"/>
        <w:noProof/>
        <w:sz w:val="24"/>
        <w:szCs w:val="24"/>
        <w:lang w:val="hr-HR"/>
      </w:rPr>
      <w:t>4</w:t>
    </w:r>
    <w:r w:rsidRPr="00B93610" w:rsidR="008B4726">
      <w:rPr>
        <w:rFonts w:ascii="Arial" w:hAnsi="Arial" w:cs="Arial"/>
        <w:sz w:val="24"/>
        <w:szCs w:val="24"/>
      </w:rPr>
      <w:fldChar w:fldCharType="end"/>
    </w:r>
    <w:r w:rsidRPr="00082969" w:rsidR="008B4726">
      <w:rPr>
        <w:rFonts w:ascii="Times New Roman" w:hAnsi="Times New Roman"/>
        <w:sz w:val="24"/>
        <w:szCs w:val="24"/>
        <w:lang w:val="hr-HR"/>
      </w:rPr>
      <w:t xml:space="preserve"> </w:t>
    </w:r>
    <w:r w:rsidR="008B4726">
      <w:rPr>
        <w:rFonts w:ascii="Times New Roman" w:hAnsi="Times New Roman"/>
        <w:sz w:val="24"/>
        <w:szCs w:val="24"/>
        <w:lang w:val="hr-HR"/>
      </w:rPr>
      <w:t xml:space="preserve">  </w:t>
    </w:r>
    <w:r w:rsidR="008B4726">
      <w:rPr>
        <w:rFonts w:ascii="Times New Roman" w:hAnsi="Times New Roman"/>
        <w:sz w:val="24"/>
        <w:szCs w:val="24"/>
        <w:lang w:val="hr-HR"/>
      </w:rPr>
      <w:tab/>
      <w:t xml:space="preserve">  </w:t>
    </w:r>
    <w:r w:rsidR="00B93610">
      <w:rPr>
        <w:rFonts w:ascii="Times New Roman" w:hAnsi="Times New Roman"/>
        <w:sz w:val="24"/>
        <w:szCs w:val="24"/>
        <w:lang w:val="hr-HR"/>
      </w:rPr>
      <w:t xml:space="preserve">       </w:t>
    </w:r>
    <w:r w:rsidR="002B387B">
      <w:rPr>
        <w:rFonts w:ascii="Times New Roman" w:hAnsi="Times New Roman"/>
        <w:sz w:val="24"/>
        <w:szCs w:val="24"/>
        <w:lang w:val="hr-HR"/>
      </w:rPr>
      <w:t xml:space="preserve"> </w:t>
    </w:r>
    <w:r w:rsidR="00DE650B">
      <w:rPr>
        <w:rFonts w:ascii="Times New Roman" w:hAnsi="Times New Roman"/>
        <w:sz w:val="24"/>
        <w:szCs w:val="24"/>
        <w:lang w:val="hr-HR"/>
      </w:rPr>
      <w:t xml:space="preserve">  </w:t>
    </w:r>
    <w:r w:rsidR="00716F96">
      <w:rPr>
        <w:rFonts w:ascii="Times New Roman" w:hAnsi="Times New Roman"/>
        <w:sz w:val="24"/>
        <w:szCs w:val="24"/>
        <w:lang w:val="hr-HR"/>
      </w:rPr>
      <w:t xml:space="preserve"> </w:t>
    </w:r>
    <w:r w:rsidR="009E21FD">
      <w:rPr>
        <w:rFonts w:ascii="Times New Roman" w:hAnsi="Times New Roman"/>
        <w:sz w:val="24"/>
        <w:szCs w:val="24"/>
        <w:lang w:val="hr-HR"/>
      </w:rPr>
      <w:t xml:space="preserve">     </w:t>
    </w:r>
    <w:r w:rsidRPr="0073207F" w:rsidR="00A77481">
      <w:rPr>
        <w:rFonts w:ascii="Arial" w:hAnsi="Arial" w:cs="Arial"/>
        <w:sz w:val="24"/>
        <w:szCs w:val="24"/>
        <w:lang w:val="hr-HR"/>
      </w:rPr>
      <w:t>Posl. broj: Pp-</w:t>
    </w:r>
    <w:r w:rsidR="00A77481">
      <w:rPr>
        <w:rFonts w:ascii="Arial" w:hAnsi="Arial" w:cs="Arial"/>
        <w:sz w:val="24"/>
        <w:szCs w:val="24"/>
        <w:lang w:val="hr-HR"/>
      </w:rPr>
      <w:t>516/</w:t>
    </w:r>
    <w:r w:rsidRPr="0073207F" w:rsidR="00A77481">
      <w:rPr>
        <w:rFonts w:ascii="Arial" w:hAnsi="Arial" w:cs="Arial"/>
        <w:sz w:val="24"/>
        <w:szCs w:val="24"/>
        <w:lang w:val="hr-HR"/>
      </w:rPr>
      <w:t>202</w:t>
    </w:r>
    <w:r w:rsidR="00A77481">
      <w:rPr>
        <w:rFonts w:ascii="Arial" w:hAnsi="Arial" w:cs="Arial"/>
        <w:sz w:val="24"/>
        <w:szCs w:val="24"/>
        <w:lang w:val="hr-HR"/>
      </w:rPr>
      <w:t>5</w:t>
    </w:r>
    <w:r w:rsidRPr="0073207F" w:rsidR="00A77481">
      <w:rPr>
        <w:rFonts w:ascii="Arial" w:hAnsi="Arial" w:cs="Arial"/>
        <w:sz w:val="24"/>
        <w:szCs w:val="24"/>
        <w:lang w:val="hr-HR"/>
      </w:rPr>
      <w:t>-</w:t>
    </w:r>
    <w:r w:rsidR="00A77481">
      <w:rPr>
        <w:rFonts w:ascii="Arial" w:hAnsi="Arial" w:cs="Arial"/>
        <w:sz w:val="24"/>
        <w:szCs w:val="24"/>
        <w:lang w:val="hr-HR"/>
      </w:rPr>
      <w:t>13</w:t>
    </w:r>
  </w:p>
  <w:p w:rsidR="00082969" w:rsidP="00716F96" w:rsidRDefault="003E10A9">
    <w:pPr>
      <w:pStyle w:val="Zaglavlje"/>
      <w:tabs>
        <w:tab w:val="clear" w:pos="9072"/>
      </w:tabs>
      <w:jc w:val="both"/>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defaultTabStop w:val="708"/>
  <w:hyphenationZone w:val="425"/>
  <w:characterSpacingControl w:val="doNotCompress"/>
  <w:hdrShapeDefaults>
    <o:shapedefaults spidmax="4097" v:ext="edit"/>
  </w:hdrShapeDefaults>
  <w:footnotePr>
    <w:pos w:val="sectEnd"/>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351"/>
    <w:rsid w:val="00033EDE"/>
    <w:rsid w:val="00036649"/>
    <w:rsid w:val="000816B9"/>
    <w:rsid w:val="00092427"/>
    <w:rsid w:val="00093D16"/>
    <w:rsid w:val="000C1B13"/>
    <w:rsid w:val="000C5969"/>
    <w:rsid w:val="000D48FC"/>
    <w:rsid w:val="00117AC4"/>
    <w:rsid w:val="001301BD"/>
    <w:rsid w:val="00174A50"/>
    <w:rsid w:val="001918EA"/>
    <w:rsid w:val="0019323C"/>
    <w:rsid w:val="001B2D8A"/>
    <w:rsid w:val="001B5B46"/>
    <w:rsid w:val="001C1432"/>
    <w:rsid w:val="001D73FB"/>
    <w:rsid w:val="001E7041"/>
    <w:rsid w:val="00220631"/>
    <w:rsid w:val="00250694"/>
    <w:rsid w:val="00254EA3"/>
    <w:rsid w:val="00272356"/>
    <w:rsid w:val="00275B83"/>
    <w:rsid w:val="002826DA"/>
    <w:rsid w:val="002938BE"/>
    <w:rsid w:val="002A40D2"/>
    <w:rsid w:val="002A5DD5"/>
    <w:rsid w:val="002B387B"/>
    <w:rsid w:val="002C34AD"/>
    <w:rsid w:val="002E0653"/>
    <w:rsid w:val="002F2246"/>
    <w:rsid w:val="002F2712"/>
    <w:rsid w:val="003212BA"/>
    <w:rsid w:val="00332C7E"/>
    <w:rsid w:val="00344259"/>
    <w:rsid w:val="003549EF"/>
    <w:rsid w:val="00355E9F"/>
    <w:rsid w:val="003727C6"/>
    <w:rsid w:val="003904B6"/>
    <w:rsid w:val="00395474"/>
    <w:rsid w:val="003B34EB"/>
    <w:rsid w:val="003D7123"/>
    <w:rsid w:val="003E10A9"/>
    <w:rsid w:val="003E3DDD"/>
    <w:rsid w:val="003E7F69"/>
    <w:rsid w:val="003F16DD"/>
    <w:rsid w:val="00405F6A"/>
    <w:rsid w:val="0041436F"/>
    <w:rsid w:val="0043327B"/>
    <w:rsid w:val="00460360"/>
    <w:rsid w:val="0046047B"/>
    <w:rsid w:val="004640A0"/>
    <w:rsid w:val="00474D5F"/>
    <w:rsid w:val="004756BF"/>
    <w:rsid w:val="00490040"/>
    <w:rsid w:val="004A0675"/>
    <w:rsid w:val="004B621F"/>
    <w:rsid w:val="004C33C9"/>
    <w:rsid w:val="004D7E75"/>
    <w:rsid w:val="004E677F"/>
    <w:rsid w:val="004F40FB"/>
    <w:rsid w:val="0052603E"/>
    <w:rsid w:val="00563C73"/>
    <w:rsid w:val="00577261"/>
    <w:rsid w:val="0059199E"/>
    <w:rsid w:val="005A4351"/>
    <w:rsid w:val="005B2574"/>
    <w:rsid w:val="005D250F"/>
    <w:rsid w:val="006110FE"/>
    <w:rsid w:val="0065287B"/>
    <w:rsid w:val="00657FF3"/>
    <w:rsid w:val="0066382C"/>
    <w:rsid w:val="00675D87"/>
    <w:rsid w:val="00684D84"/>
    <w:rsid w:val="0068596D"/>
    <w:rsid w:val="006B305A"/>
    <w:rsid w:val="006B4DFF"/>
    <w:rsid w:val="006D6ED2"/>
    <w:rsid w:val="006E49EC"/>
    <w:rsid w:val="006F5C2E"/>
    <w:rsid w:val="00716F96"/>
    <w:rsid w:val="00722666"/>
    <w:rsid w:val="00723DEB"/>
    <w:rsid w:val="0073207F"/>
    <w:rsid w:val="007370E2"/>
    <w:rsid w:val="00775AFE"/>
    <w:rsid w:val="007A34AC"/>
    <w:rsid w:val="007D027F"/>
    <w:rsid w:val="007D75E4"/>
    <w:rsid w:val="007D79DB"/>
    <w:rsid w:val="00842ED7"/>
    <w:rsid w:val="008716FC"/>
    <w:rsid w:val="0088271D"/>
    <w:rsid w:val="008A4F9D"/>
    <w:rsid w:val="008B0F7C"/>
    <w:rsid w:val="008B4726"/>
    <w:rsid w:val="008B6B20"/>
    <w:rsid w:val="008C709F"/>
    <w:rsid w:val="008F3149"/>
    <w:rsid w:val="008F641C"/>
    <w:rsid w:val="00910E0C"/>
    <w:rsid w:val="009617CA"/>
    <w:rsid w:val="00965A97"/>
    <w:rsid w:val="009A2235"/>
    <w:rsid w:val="009C637C"/>
    <w:rsid w:val="009D567C"/>
    <w:rsid w:val="009E21FD"/>
    <w:rsid w:val="009F0848"/>
    <w:rsid w:val="00A54E8E"/>
    <w:rsid w:val="00A563FC"/>
    <w:rsid w:val="00A57531"/>
    <w:rsid w:val="00A77481"/>
    <w:rsid w:val="00A80715"/>
    <w:rsid w:val="00AA3331"/>
    <w:rsid w:val="00AB289F"/>
    <w:rsid w:val="00AE05BE"/>
    <w:rsid w:val="00B1138B"/>
    <w:rsid w:val="00B215FE"/>
    <w:rsid w:val="00B355E5"/>
    <w:rsid w:val="00B4201C"/>
    <w:rsid w:val="00B44D86"/>
    <w:rsid w:val="00B459B1"/>
    <w:rsid w:val="00B72701"/>
    <w:rsid w:val="00B93610"/>
    <w:rsid w:val="00BA0747"/>
    <w:rsid w:val="00BA105C"/>
    <w:rsid w:val="00BD5CAE"/>
    <w:rsid w:val="00BD7C2B"/>
    <w:rsid w:val="00C03C42"/>
    <w:rsid w:val="00C179CC"/>
    <w:rsid w:val="00C32971"/>
    <w:rsid w:val="00C44F9B"/>
    <w:rsid w:val="00C60CBC"/>
    <w:rsid w:val="00C80FDB"/>
    <w:rsid w:val="00C81B56"/>
    <w:rsid w:val="00CB0A0E"/>
    <w:rsid w:val="00CB2D58"/>
    <w:rsid w:val="00CC3B3D"/>
    <w:rsid w:val="00D23F28"/>
    <w:rsid w:val="00D32AAD"/>
    <w:rsid w:val="00D36C1B"/>
    <w:rsid w:val="00D46864"/>
    <w:rsid w:val="00D60D76"/>
    <w:rsid w:val="00D61099"/>
    <w:rsid w:val="00D8010C"/>
    <w:rsid w:val="00D86AAA"/>
    <w:rsid w:val="00D87064"/>
    <w:rsid w:val="00DC6096"/>
    <w:rsid w:val="00DE650B"/>
    <w:rsid w:val="00DF0554"/>
    <w:rsid w:val="00DF65B6"/>
    <w:rsid w:val="00DF6C3B"/>
    <w:rsid w:val="00E0039E"/>
    <w:rsid w:val="00E16174"/>
    <w:rsid w:val="00E20830"/>
    <w:rsid w:val="00E25C89"/>
    <w:rsid w:val="00E77CF9"/>
    <w:rsid w:val="00EA65C7"/>
    <w:rsid w:val="00EB638F"/>
    <w:rsid w:val="00EC1413"/>
    <w:rsid w:val="00EE1BC7"/>
    <w:rsid w:val="00EE5190"/>
    <w:rsid w:val="00F02818"/>
    <w:rsid w:val="00F032F4"/>
    <w:rsid w:val="00F427BE"/>
    <w:rsid w:val="00F427F3"/>
    <w:rsid w:val="00F466DF"/>
    <w:rsid w:val="00F751DB"/>
    <w:rsid w:val="00F770DE"/>
    <w:rsid w:val="00FA3D76"/>
    <w:rsid w:val="00FB7A1C"/>
    <w:rsid w:val="00FC0B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chartTrackingRefBased/>
  <w14:docId w14:val="1DBD5889"/>
  <w15:docId w15:val="{C6BCC2C3-4F53-4048-8B28-85AB425ED5F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A4351"/>
    <w:pPr>
      <w:spacing w:after="0" w:line="240" w:lineRule="auto"/>
    </w:pPr>
    <w:rPr>
      <w:rFonts w:ascii="MS Sans Serif" w:hAnsi="MS Sans Serif" w:eastAsia="Times New Roman" w:cs="Times New Roman"/>
      <w:sz w:val="20"/>
      <w:szCs w:val="20"/>
      <w:lang w:val="en-US" w:eastAsia="hr-HR"/>
    </w:rPr>
  </w:style>
  <w:style w:type="paragraph" w:styleId="Naslov2">
    <w:name w:val="heading 2"/>
    <w:basedOn w:val="Normal"/>
    <w:next w:val="Normal"/>
    <w:link w:val="Naslov2Char"/>
    <w:qFormat/>
    <w:rsid w:val="005A4351"/>
    <w:pPr>
      <w:keepNext/>
      <w:jc w:val="center"/>
      <w:outlineLvl w:val="1"/>
    </w:pPr>
    <w:rPr>
      <w:rFonts w:ascii="Tahoma" w:hAnsi="Tahoma"/>
      <w:b/>
      <w:sz w:val="22"/>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rsid w:val="005A4351"/>
    <w:rPr>
      <w:rFonts w:ascii="Tahoma" w:hAnsi="Tahoma" w:eastAsia="Times New Roman" w:cs="Times New Roman"/>
      <w:b/>
      <w:szCs w:val="20"/>
      <w:lang w:eastAsia="hr-HR"/>
    </w:rPr>
  </w:style>
  <w:style w:type="paragraph" w:styleId="Tijeloteksta">
    <w:name w:val="Body Text"/>
    <w:basedOn w:val="Normal"/>
    <w:link w:val="TijelotekstaChar"/>
    <w:rsid w:val="005A4351"/>
    <w:rPr>
      <w:rFonts w:ascii="Tahoma" w:hAnsi="Tahoma"/>
      <w:sz w:val="22"/>
      <w:lang w:val="hr-HR"/>
    </w:rPr>
  </w:style>
  <w:style w:type="character" w:styleId="TijelotekstaChar" w:customStyle="true">
    <w:name w:val="Tijelo teksta Char"/>
    <w:basedOn w:val="Zadanifontodlomka"/>
    <w:link w:val="Tijeloteksta"/>
    <w:rsid w:val="005A4351"/>
    <w:rPr>
      <w:rFonts w:ascii="Tahoma" w:hAnsi="Tahoma" w:eastAsia="Times New Roman" w:cs="Times New Roman"/>
      <w:szCs w:val="20"/>
      <w:lang w:eastAsia="hr-HR"/>
    </w:rPr>
  </w:style>
  <w:style w:type="paragraph" w:styleId="Podnoje">
    <w:name w:val="footer"/>
    <w:basedOn w:val="Normal"/>
    <w:link w:val="PodnojeChar"/>
    <w:uiPriority w:val="99"/>
    <w:rsid w:val="005A4351"/>
    <w:pPr>
      <w:tabs>
        <w:tab w:val="center" w:pos="4536"/>
        <w:tab w:val="right" w:pos="9072"/>
      </w:tabs>
    </w:pPr>
  </w:style>
  <w:style w:type="character" w:styleId="PodnojeChar" w:customStyle="true">
    <w:name w:val="Podnožje Char"/>
    <w:basedOn w:val="Zadanifontodlomka"/>
    <w:link w:val="Podnoje"/>
    <w:uiPriority w:val="99"/>
    <w:rsid w:val="005A4351"/>
    <w:rPr>
      <w:rFonts w:ascii="MS Sans Serif" w:hAnsi="MS Sans Serif" w:eastAsia="Times New Roman" w:cs="Times New Roman"/>
      <w:sz w:val="20"/>
      <w:szCs w:val="20"/>
      <w:lang w:val="en-US" w:eastAsia="hr-HR"/>
    </w:rPr>
  </w:style>
  <w:style w:type="character" w:styleId="Brojstranice">
    <w:name w:val="page number"/>
    <w:basedOn w:val="Zadanifontodlomka"/>
    <w:rsid w:val="005A4351"/>
  </w:style>
  <w:style w:type="paragraph" w:styleId="Zaglavlje">
    <w:name w:val="header"/>
    <w:basedOn w:val="Normal"/>
    <w:link w:val="ZaglavljeChar"/>
    <w:uiPriority w:val="99"/>
    <w:rsid w:val="005A4351"/>
    <w:pPr>
      <w:tabs>
        <w:tab w:val="center" w:pos="4536"/>
        <w:tab w:val="right" w:pos="9072"/>
      </w:tabs>
    </w:pPr>
  </w:style>
  <w:style w:type="character" w:styleId="ZaglavljeChar" w:customStyle="true">
    <w:name w:val="Zaglavlje Char"/>
    <w:basedOn w:val="Zadanifontodlomka"/>
    <w:link w:val="Zaglavlje"/>
    <w:uiPriority w:val="99"/>
    <w:rsid w:val="005A4351"/>
    <w:rPr>
      <w:rFonts w:ascii="MS Sans Serif" w:hAnsi="MS Sans Serif" w:eastAsia="Times New Roman" w:cs="Times New Roman"/>
      <w:sz w:val="20"/>
      <w:szCs w:val="20"/>
      <w:lang w:val="en-US" w:eastAsia="hr-HR"/>
    </w:rPr>
  </w:style>
  <w:style w:type="paragraph" w:styleId="Tekstbalonia">
    <w:name w:val="Balloon Text"/>
    <w:basedOn w:val="Normal"/>
    <w:link w:val="TekstbaloniaChar"/>
    <w:uiPriority w:val="99"/>
    <w:semiHidden/>
    <w:unhideWhenUsed/>
    <w:rsid w:val="002938B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938BE"/>
    <w:rPr>
      <w:rFonts w:ascii="Segoe UI" w:hAnsi="Segoe UI" w:eastAsia="Times New Roman" w:cs="Segoe UI"/>
      <w:sz w:val="18"/>
      <w:szCs w:val="18"/>
      <w:lang w:val="en-US" w:eastAsia="hr-HR"/>
    </w:rPr>
  </w:style>
  <w:style w:type="paragraph" w:styleId="Bezproreda">
    <w:name w:val="No Spacing"/>
    <w:uiPriority w:val="1"/>
    <w:qFormat/>
    <w:rsid w:val="00D46864"/>
    <w:pPr>
      <w:spacing w:after="0" w:line="240" w:lineRule="auto"/>
    </w:pPr>
    <w:rPr>
      <w:rFonts w:ascii="Arial Narrow" w:hAnsi="Arial Narrow" w:eastAsia="Times New Roman" w:cs="Times New Roman"/>
      <w:lang w:val="en-GB"/>
    </w:rPr>
  </w:style>
  <w:style w:type="character" w:styleId="Tekstrezerviranogmjesta">
    <w:name w:val="Placeholder Text"/>
    <w:basedOn w:val="Zadanifontodlomka"/>
    <w:uiPriority w:val="99"/>
    <w:semiHidden/>
    <w:rsid w:val="003E10A9"/>
    <w:rPr>
      <w:color w:val="808080"/>
      <w:bdr w:val="none" w:color="auto" w:sz="0" w:space="0"/>
      <w:shd w:val="clear" w:color="auto" w:fill="auto"/>
    </w:rPr>
  </w:style>
  <w:style w:type="character" w:styleId="eSPISCCParagraphDefaultFont" w:customStyle="true">
    <w:name w:val="eSPIS_CC_Paragraph Default Font"/>
    <w:basedOn w:val="Zadanifontodlomka"/>
    <w:rsid w:val="003E10A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E10A9"/>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E10A9"/>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E10A9"/>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0277082">
      <w:bodyDiv w:val="true"/>
      <w:marLeft w:val="0"/>
      <w:marRight w:val="0"/>
      <w:marTop w:val="0"/>
      <w:marBottom w:val="0"/>
      <w:divBdr>
        <w:top w:val="none" w:color="auto" w:sz="0" w:space="0"/>
        <w:left w:val="none" w:color="auto" w:sz="0" w:space="0"/>
        <w:bottom w:val="none" w:color="auto" w:sz="0" w:space="0"/>
        <w:right w:val="none" w:color="auto" w:sz="0" w:space="0"/>
      </w:divBdr>
    </w:div>
    <w:div w:id="530146602">
      <w:bodyDiv w:val="true"/>
      <w:marLeft w:val="0"/>
      <w:marRight w:val="0"/>
      <w:marTop w:val="0"/>
      <w:marBottom w:val="0"/>
      <w:divBdr>
        <w:top w:val="none" w:color="auto" w:sz="0" w:space="0"/>
        <w:left w:val="none" w:color="auto" w:sz="0" w:space="0"/>
        <w:bottom w:val="none" w:color="auto" w:sz="0" w:space="0"/>
        <w:right w:val="none" w:color="auto" w:sz="0" w:space="0"/>
      </w:divBdr>
    </w:div>
    <w:div w:id="1047031365">
      <w:bodyDiv w:val="true"/>
      <w:marLeft w:val="0"/>
      <w:marRight w:val="0"/>
      <w:marTop w:val="0"/>
      <w:marBottom w:val="0"/>
      <w:divBdr>
        <w:top w:val="none" w:color="auto" w:sz="0" w:space="0"/>
        <w:left w:val="none" w:color="auto" w:sz="0" w:space="0"/>
        <w:bottom w:val="none" w:color="auto" w:sz="0" w:space="0"/>
        <w:right w:val="none" w:color="auto" w:sz="0" w:space="0"/>
      </w:divBdr>
    </w:div>
    <w:div w:id="1423339476">
      <w:bodyDiv w:val="true"/>
      <w:marLeft w:val="0"/>
      <w:marRight w:val="0"/>
      <w:marTop w:val="0"/>
      <w:marBottom w:val="0"/>
      <w:divBdr>
        <w:top w:val="none" w:color="auto" w:sz="0" w:space="0"/>
        <w:left w:val="none" w:color="auto" w:sz="0" w:space="0"/>
        <w:bottom w:val="none" w:color="auto" w:sz="0" w:space="0"/>
        <w:right w:val="none" w:color="auto" w:sz="0" w:space="0"/>
      </w:divBdr>
    </w:div>
    <w:div w:id="1744794236">
      <w:bodyDiv w:val="true"/>
      <w:marLeft w:val="0"/>
      <w:marRight w:val="0"/>
      <w:marTop w:val="0"/>
      <w:marBottom w:val="0"/>
      <w:divBdr>
        <w:top w:val="none" w:color="auto" w:sz="0" w:space="0"/>
        <w:left w:val="none" w:color="auto" w:sz="0" w:space="0"/>
        <w:bottom w:val="none" w:color="auto" w:sz="0" w:space="0"/>
        <w:right w:val="none" w:color="auto" w:sz="0" w:space="0"/>
      </w:divBdr>
    </w:div>
    <w:div w:id="18885670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theme/theme1.xml" Type="http://schemas.openxmlformats.org/officeDocument/2006/relationships/theme" Id="rId13"/><Relationship Target="settings.xml" Type="http://schemas.openxmlformats.org/officeDocument/2006/relationships/settings" Id="rId3"/><Relationship Target="media/image1.png" Type="http://schemas.openxmlformats.org/officeDocument/2006/relationships/image" Id="rId7"/><Relationship Target="fontTable.xml" Type="http://schemas.openxmlformats.org/officeDocument/2006/relationships/fontTabl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er2.xml" Type="http://schemas.openxmlformats.org/officeDocument/2006/relationships/footer" Id="rId11"/><Relationship Target="footnotes.xml" Type="http://schemas.openxmlformats.org/officeDocument/2006/relationships/footnotes" Id="rId5"/><Relationship Target="footer1.xml" Type="http://schemas.openxmlformats.org/officeDocument/2006/relationships/footer" Id="rId10"/><Relationship Target="webSettings.xml" Type="http://schemas.openxmlformats.org/officeDocument/2006/relationships/web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5. svibnja 2026.</izvorni_sadrzaj>
    <derivirana_varijabla naziv="DomainObject.DatumDonosenjaOdluke_1">5.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Pp-516/2025-13</izvorni_sadrzaj>
    <derivirana_varijabla naziv="DomainObject.Oznaka_1">Pp-516/2025-13</derivirana_varijabla>
  </DomainObject.Oznaka>
  <DomainObject.DonositeljOdluke.Ime>
    <izvorni_sadrzaj>Vlado</izvorni_sadrzaj>
    <derivirana_varijabla naziv="DomainObject.DonositeljOdluke.Ime_1">Vlado</derivirana_varijabla>
  </DomainObject.DonositeljOdluke.Ime>
  <DomainObject.DonositeljOdluke.Prezime>
    <izvorni_sadrzaj>Pleše</izvorni_sadrzaj>
    <derivirana_varijabla naziv="DomainObject.DonositeljOdluke.Prezime_1">Pleše</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veljače 2025.</izvorni_sadrzaj>
    <derivirana_varijabla naziv="DomainObject.Predmet.DatumIzradeOptuznogAkta_1">10. veljače 2025.</derivirana_varijabla>
  </DomainObject.Predmet.DatumIzradeOptuznogAkta>
  <DomainObject.Predmet.DatumIzradeOptuznogAktaFormated>
    <izvorni_sadrzaj>10.2.2025.</izvorni_sadrzaj>
    <derivirana_varijabla naziv="DomainObject.Predmet.DatumIzradeOptuznogAktaFormated_1">10.2.2025.</derivirana_varijabla>
  </DomainObject.Predmet.DatumIzradeOptuznogAktaFormated>
  <DomainObject.Predmet.DatumOsnivanja>
    <izvorni_sadrzaj>10. veljače 2025.</izvorni_sadrzaj>
    <derivirana_varijabla naziv="DomainObject.Predmet.DatumOsnivanja_1">10.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veljače 2025.</izvorni_sadrzaj>
    <derivirana_varijabla naziv="DomainObject.Predmet.DatumPrimitkaOptuznogAkta_1">10. veljače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kolovoza 1971.</izvorni_sadrzaj>
    <derivirana_varijabla naziv="DomainObject.Predmet.OkrivljenikFizickaOsoba.DatumRodjenja_1">24. kolovoza 1971.</derivirana_varijabla>
  </DomainObject.Predmet.OkrivljenikFizickaOsoba.DatumRodjenja>
  <DomainObject.Predmet.OkrivljenikFizickaOsoba.DatumRodjenjaFormated>
    <izvorni_sadrzaj>24.8.1971.</izvorni_sadrzaj>
    <derivirana_varijabla naziv="DomainObject.Predmet.OkrivljenikFizickaOsoba.DatumRodjenjaFormated_1">24.8.1971.</derivirana_varijabla>
  </DomainObject.Predmet.OkrivljenikFizickaOsoba.DatumRodjenjaFormated>
  <DomainObject.Predmet.OkrivljenikFizickaOsoba.Ime>
    <izvorni_sadrzaj>Tomislav-Drago</izvorni_sadrzaj>
    <derivirana_varijabla naziv="DomainObject.Predmet.OkrivljenikFizickaOsoba.Ime_1">Tomislav-Drago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TORONTO</izvorni_sadrzaj>
    <derivirana_varijabla naziv="DomainObject.Predmet.OkrivljenikFizickaOsoba.MjestoRodjenja_1">TORONTO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Tomislav-Drago Bošnjak</izvorni_sadrzaj>
    <derivirana_varijabla naziv="DomainObject.Predmet.OkrivljenikFizickaOsoba.Naziv_1">Tomislav-Drago Bošnjak</derivirana_varijabla>
  </DomainObject.Predmet.OkrivljenikFizickaOsoba.Naziv>
  <DomainObject.Predmet.OkrivljenikFizickaOsoba.Prezime>
    <izvorni_sadrzaj>Bošnjak</izvorni_sadrzaj>
    <derivirana_varijabla naziv="DomainObject.Predmet.OkrivljenikFizickaOsoba.Prezime_1">Bošnjak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12499204991</izvorni_sadrzaj>
    <derivirana_varijabla naziv="DomainObject.Predmet.OkrivljenikFizickaOsoba.Oib_1">12499204991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Pp-516/2025</izvorni_sadrzaj>
    <derivirana_varijabla naziv="DomainObject.Predmet.OznakaBroj_1">Pp-516/2025</derivirana_varijabla>
  </DomainObject.Predmet.OznakaBroj>
  <DomainObject.Predmet.OznakaBrojOptuznogAkta>
    <izvorni_sadrzaj>511-09-26-25-1</izvorni_sadrzaj>
    <derivirana_varijabla naziv="DomainObject.Predmet.OznakaBrojOptuznogAkta_1">511-09-26-25-1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Tomislav-Drago Bošnjak</izvorni_sadrzaj>
    <derivirana_varijabla naziv="DomainObject.Predmet.ProtustrankaFormated_1">  Tomislav-Drago Bošnjak</derivirana_varijabla>
  </DomainObject.Predmet.ProtustrankaFormated>
  <DomainObject.Predmet.ProtustrankaFormatedOIB>
    <izvorni_sadrzaj>  Tomislav-Drago Bošnjak, OIB 12499204991</izvorni_sadrzaj>
    <derivirana_varijabla naziv="DomainObject.Predmet.ProtustrankaFormatedOIB_1">  Tomislav-Drago Bošnjak, OIB 12499204991</derivirana_varijabla>
  </DomainObject.Predmet.ProtustrankaFormatedOIB>
  <DomainObject.Predmet.ProtustrankaFormatedWithAdress>
    <izvorni_sadrzaj> Tomislav-Drago Bošnjak, Braće Ivana i Stjepana Vidulića 15, 51550 Mali Lošinj</izvorni_sadrzaj>
    <derivirana_varijabla naziv="DomainObject.Predmet.ProtustrankaFormatedWithAdress_1"> Tomislav-Drago Bošnjak, Braće Ivana i Stjepana Vidulića 15, 51550 Mali Lošinj</derivirana_varijabla>
  </DomainObject.Predmet.ProtustrankaFormatedWithAdress>
  <DomainObject.Predmet.ProtustrankaFormatedWithAdressOIB>
    <izvorni_sadrzaj> Tomislav-Drago Bošnjak, OIB 12499204991, Braće Ivana i Stjepana Vidulića 15, 51550 Mali Lošinj</izvorni_sadrzaj>
    <derivirana_varijabla naziv="DomainObject.Predmet.ProtustrankaFormatedWithAdressOIB_1"> Tomislav-Drago Bošnjak, OIB 12499204991, Braće Ivana i Stjepana Vidulića 15, 51550 Mali Lošinj</derivirana_varijabla>
  </DomainObject.Predmet.ProtustrankaFormatedWithAdressOIB>
  <DomainObject.Predmet.ProtustrankaWithAdress>
    <izvorni_sadrzaj>Tomislav-Drago Bošnjak Braće Ivana i Stjepana Vidulića 15, 51550 Mali Lošinj</izvorni_sadrzaj>
    <derivirana_varijabla naziv="DomainObject.Predmet.ProtustrankaWithAdress_1">Tomislav-Drago Bošnjak Braće Ivana i Stjepana Vidulića 15, 51550 Mali Lošinj</derivirana_varijabla>
  </DomainObject.Predmet.ProtustrankaWithAdress>
  <DomainObject.Predmet.ProtustrankaWithAdressOIB>
    <izvorni_sadrzaj>Tomislav-Drago Bošnjak, OIB 12499204991, Braće Ivana i Stjepana Vidulića 15, 51550 Mali Lošinj</izvorni_sadrzaj>
    <derivirana_varijabla naziv="DomainObject.Predmet.ProtustrankaWithAdressOIB_1">Tomislav-Drago Bošnjak, OIB 12499204991, Braće Ivana i Stjepana Vidulića 15, 51550 Mali Lošinj</derivirana_varijabla>
  </DomainObject.Predmet.ProtustrankaWithAdressOIB>
  <DomainObject.Predmet.ProtustrankaNazivFormated>
    <izvorni_sadrzaj>Tomislav-Drago Bošnjak</izvorni_sadrzaj>
    <derivirana_varijabla naziv="DomainObject.Predmet.ProtustrankaNazivFormated_1">Tomislav-Drago Bošnjak</derivirana_varijabla>
  </DomainObject.Predmet.ProtustrankaNazivFormated>
  <DomainObject.Predmet.ProtustrankaNazivFormatedOIB>
    <izvorni_sadrzaj>Tomislav-Drago Bošnjak, OIB 12499204991</izvorni_sadrzaj>
    <derivirana_varijabla naziv="DomainObject.Predmet.ProtustrankaNazivFormatedOIB_1">Tomislav-Drago Bošnjak, OIB 12499204991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72</izvorni_sadrzaj>
    <derivirana_varijabla naziv="DomainObject.Predmet.Referada.Naziv_1">Referada 72</derivirana_varijabla>
  </DomainObject.Predmet.Referada.Naziv>
  <DomainObject.Predmet.Referada.Oznaka>
    <izvorni_sadrzaj>72</izvorni_sadrzaj>
    <derivirana_varijabla naziv="DomainObject.Predmet.Referada.Oznaka_1">72</derivirana_varijabla>
  </DomainObject.Predmet.Referada.Oznaka>
  <DomainObject.Predmet.Referada.Prostorija.Naziv>
    <izvorni_sadrzaj>1 Prizemlje</izvorni_sadrzaj>
    <derivirana_varijabla naziv="DomainObject.Predmet.Referada.Prostorija.Naziv_1">1 Prizemlje</derivirana_varijabla>
  </DomainObject.Predmet.Referada.Prostorija.Naziv>
  <DomainObject.Predmet.Referada.Prostorija.Oznaka>
    <izvorni_sadrzaj>1 Prizemlje</izvorni_sadrzaj>
    <derivirana_varijabla naziv="DomainObject.Predmet.Referada.Prostorija.Oznaka_1">1 Prizemlje</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Mali Lošinj s ispostavom Cres</izvorni_sadrzaj>
    <derivirana_varijabla naziv="DomainObject.Predmet.StrankaFormated_1">  Policijska postaja Mali Lošinj s ispostavom Cres</derivirana_varijabla>
  </DomainObject.Predmet.StrankaFormated>
  <DomainObject.Predmet.StrankaFormatedOIB>
    <izvorni_sadrzaj>  Policijska postaja Mali Lošinj s ispostavom Cres</izvorni_sadrzaj>
    <derivirana_varijabla naziv="DomainObject.Predmet.StrankaFormatedOIB_1">  Policijska postaja Mali Lošinj s ispostavom Cres</derivirana_varijabla>
  </DomainObject.Predmet.StrankaFormatedOIB>
  <DomainObject.Predmet.StrankaFormatedWithAdress>
    <izvorni_sadrzaj> Policijska postaja Mali Lošinj s ispostavom Cres, Dubovica 1, 51550 Mali Lošinj</izvorni_sadrzaj>
    <derivirana_varijabla naziv="DomainObject.Predmet.StrankaFormatedWithAdress_1"> Policijska postaja Mali Lošinj s ispostavom Cres, Dubovica 1, 51550 Mali Lošinj</derivirana_varijabla>
  </DomainObject.Predmet.StrankaFormatedWithAdress>
  <DomainObject.Predmet.StrankaFormatedWithAdressOIB>
    <izvorni_sadrzaj> Policijska postaja Mali Lošinj s ispostavom Cres, Dubovica 1, 51550 Mali Lošinj</izvorni_sadrzaj>
    <derivirana_varijabla naziv="DomainObject.Predmet.StrankaFormatedWithAdressOIB_1"> Policijska postaja Mali Lošinj s ispostavom Cres, Dubovica 1, 51550 Mali Lošinj</derivirana_varijabla>
  </DomainObject.Predmet.StrankaFormatedWithAdressOIB>
  <DomainObject.Predmet.StrankaWithAdress>
    <izvorni_sadrzaj>Policijska postaja Mali Lošinj s ispostavom Cres Dubovica 1,51550 Mali Lošinj</izvorni_sadrzaj>
    <derivirana_varijabla naziv="DomainObject.Predmet.StrankaWithAdress_1">Policijska postaja Mali Lošinj s ispostavom Cres Dubovica 1,51550 Mali Lošinj</derivirana_varijabla>
  </DomainObject.Predmet.StrankaWithAdress>
  <DomainObject.Predmet.StrankaWithAdressOIB>
    <izvorni_sadrzaj>Policijska postaja Mali Lošinj s ispostavom Cres, Dubovica 1,51550 Mali Lošinj</izvorni_sadrzaj>
    <derivirana_varijabla naziv="DomainObject.Predmet.StrankaWithAdressOIB_1">Policijska postaja Mali Lošinj s ispostavom Cres, Dubovica 1,51550 Mali Lošinj</derivirana_varijabla>
  </DomainObject.Predmet.StrankaWithAdressOIB>
  <DomainObject.Predmet.StrankaNazivFormated>
    <izvorni_sadrzaj>Policijska postaja Mali Lošinj s ispostavom Cres</izvorni_sadrzaj>
    <derivirana_varijabla naziv="DomainObject.Predmet.StrankaNazivFormated_1">Policijska postaja Mali Lošinj s ispostavom Cres</derivirana_varijabla>
  </DomainObject.Predmet.StrankaNazivFormated>
  <DomainObject.Predmet.StrankaNazivFormatedOIB>
    <izvorni_sadrzaj>Policijska postaja Mali Lošinj s ispostavom Cres</izvorni_sadrzaj>
    <derivirana_varijabla naziv="DomainObject.Predmet.StrankaNazivFormatedOIB_1">Policijska postaja Mali Lošinj s ispostavom Cres</derivirana_varijabla>
  </DomainObject.Predmet.StrankaNazivFormatedOIB>
  <DomainObject.Predmet.Sud.Adresa.Naselje>
    <izvorni_sadrzaj>Mali Lošinj</izvorni_sadrzaj>
    <derivirana_varijabla naziv="DomainObject.Predmet.Sud.Adresa.Naselje_1">Mali Lošinj</derivirana_varijabla>
  </DomainObject.Predmet.Sud.Adresa.Naselje>
  <DomainObject.Predmet.Sud.Adresa.NaseljeLokativ>
    <izvorni_sadrzaj>Malom Lošinju</izvorni_sadrzaj>
    <derivirana_varijabla naziv="DomainObject.Predmet.Sud.Adresa.NaseljeLokativ_1">Malom Lošinju</derivirana_varijabla>
  </DomainObject.Predmet.Sud.Adresa.NaseljeLokativ>
  <DomainObject.Predmet.Sud.Adresa.PostBroj>
    <izvorni_sadrzaj>51550</izvorni_sadrzaj>
    <derivirana_varijabla naziv="DomainObject.Predmet.Sud.Adresa.PostBroj_1">51550</derivirana_varijabla>
  </DomainObject.Predmet.Sud.Adresa.PostBroj>
  <DomainObject.Predmet.Sud.Adresa.UlicaIKBR>
    <izvorni_sadrzaj>Riva Lošinjskih Kapetana 14</izvorni_sadrzaj>
    <derivirana_varijabla naziv="DomainObject.Predmet.Sud.Adresa.UlicaIKBR_1">Riva Lošinjskih Kapetana 14</derivirana_varijabla>
  </DomainObject.Predmet.Sud.Adresa.UlicaIKBR>
  <DomainObject.Predmet.Sud.Naziv>
    <izvorni_sadrzaj>Općinski sud u Rijeci - Stalna služba u Malom Lošinju</izvorni_sadrzaj>
    <derivirana_varijabla naziv="DomainObject.Predmet.Sud.Naziv_1">Općinski sud u Rijeci - Stalna služba u Malom Lošinju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72</izvorni_sadrzaj>
    <derivirana_varijabla naziv="DomainObject.Predmet.TrenutnaLokacijaSpisa.Naziv_1">Referada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SSML</izvorni_sadrzaj>
    <derivirana_varijabla naziv="DomainObject.Predmet.UstrojstvenaJedinicaVodi.Naziv_1">Sudska pisarnica SSML</derivirana_varijabla>
  </DomainObject.Predmet.UstrojstvenaJedinicaVodi.Naziv>
  <DomainObject.Predmet.UstrojstvenaJedinicaVodi.Oznaka>
    <izvorni_sadrzaj>Pisarnica SSML</izvorni_sadrzaj>
    <derivirana_varijabla naziv="DomainObject.Predmet.UstrojstvenaJedinicaVodi.Oznaka_1">Pisarnica SSML</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Branka Pahljina</izvorni_sadrzaj>
    <derivirana_varijabla naziv="DomainObject.Predmet.Zapisnicar_1">Branka Pahljina</derivirana_varijabla>
  </DomainObject.Predmet.Zapisnicar>
  <DomainObject.Predmet.StrankaListFormated>
    <izvorni_sadrzaj>
      <item>Policijska postaja Mali Lošinj s ispostavom Cres</item>
    </izvorni_sadrzaj>
    <derivirana_varijabla naziv="DomainObject.Predmet.StrankaListFormated_1">
      <item>Policijska postaja Mali Lošinj s ispostavom Cres</item>
    </derivirana_varijabla>
  </DomainObject.Predmet.StrankaListFormated>
  <DomainObject.Predmet.StrankaListFormatedOIB>
    <izvorni_sadrzaj>
      <item>Policijska postaja Mali Lošinj s ispostavom Cres</item>
    </izvorni_sadrzaj>
    <derivirana_varijabla naziv="DomainObject.Predmet.StrankaListFormatedOIB_1">
      <item>Policijska postaja Mali Lošinj s ispostavom Cres</item>
    </derivirana_varijabla>
  </DomainObject.Predmet.StrankaListFormatedOIB>
  <DomainObject.Predmet.StrankaListFormatedWithAdress>
    <izvorni_sadrzaj>
      <item>Policijska postaja Mali Lošinj s ispostavom Cres, Dubovica 1, 51550 Mali Lošinj</item>
    </izvorni_sadrzaj>
    <derivirana_varijabla naziv="DomainObject.Predmet.StrankaListFormatedWithAdress_1">
      <item>Policijska postaja Mali Lošinj s ispostavom Cres, Dubovica 1, 51550 Mali Lošinj</item>
    </derivirana_varijabla>
  </DomainObject.Predmet.StrankaListFormatedWithAdress>
  <DomainObject.Predmet.StrankaListFormatedWithAdressOIB>
    <izvorni_sadrzaj>
      <item>Policijska postaja Mali Lošinj s ispostavom Cres, Dubovica 1, 51550 Mali Lošinj</item>
    </izvorni_sadrzaj>
    <derivirana_varijabla naziv="DomainObject.Predmet.StrankaListFormatedWithAdressOIB_1">
      <item>Policijska postaja Mali Lošinj s ispostavom Cres, Dubovica 1, 51550 Mali Lošinj</item>
    </derivirana_varijabla>
  </DomainObject.Predmet.StrankaListFormatedWithAdressOIB>
  <DomainObject.Predmet.StrankaListNazivFormated>
    <izvorni_sadrzaj>
      <item>Policijska postaja Mali Lošinj s ispostavom Cres</item>
    </izvorni_sadrzaj>
    <derivirana_varijabla naziv="DomainObject.Predmet.StrankaListNazivFormated_1">
      <item>Policijska postaja Mali Lošinj s ispostavom Cres</item>
    </derivirana_varijabla>
  </DomainObject.Predmet.StrankaListNazivFormated>
  <DomainObject.Predmet.StrankaListNazivFormatedOIB>
    <izvorni_sadrzaj>
      <item>Policijska postaja Mali Lošinj s ispostavom Cres</item>
    </izvorni_sadrzaj>
    <derivirana_varijabla naziv="DomainObject.Predmet.StrankaListNazivFormatedOIB_1">
      <item>Policijska postaja Mali Lošinj s ispostavom Cres</item>
    </derivirana_varijabla>
  </DomainObject.Predmet.StrankaListNazivFormatedOIB>
  <DomainObject.Predmet.ProtuStrankaListFormated>
    <izvorni_sadrzaj>
      <item>Tomislav-Drago Bošnjak</item>
    </izvorni_sadrzaj>
    <derivirana_varijabla naziv="DomainObject.Predmet.ProtuStrankaListFormated_1">
      <item>Tomislav-Drago Bošnjak</item>
    </derivirana_varijabla>
  </DomainObject.Predmet.ProtuStrankaListFormated>
  <DomainObject.Predmet.ProtuStrankaListFormatedOIB>
    <izvorni_sadrzaj>
      <item>Tomislav-Drago Bošnjak, OIB 12499204991</item>
    </izvorni_sadrzaj>
    <derivirana_varijabla naziv="DomainObject.Predmet.ProtuStrankaListFormatedOIB_1">
      <item>Tomislav-Drago Bošnjak, OIB 12499204991</item>
    </derivirana_varijabla>
  </DomainObject.Predmet.ProtuStrankaListFormatedOIB>
  <DomainObject.Predmet.ProtuStrankaListFormatedWithAdress>
    <izvorni_sadrzaj>
      <item>Tomislav-Drago Bošnjak, Braće Ivana i Stjepana Vidulića 15, 51550 Mali Lošinj</item>
    </izvorni_sadrzaj>
    <derivirana_varijabla naziv="DomainObject.Predmet.ProtuStrankaListFormatedWithAdress_1">
      <item>Tomislav-Drago Bošnjak, Braće Ivana i Stjepana Vidulića 15, 51550 Mali Lošinj</item>
    </derivirana_varijabla>
  </DomainObject.Predmet.ProtuStrankaListFormatedWithAdress>
  <DomainObject.Predmet.ProtuStrankaListFormatedWithAdressOIB>
    <izvorni_sadrzaj>
      <item>Tomislav-Drago Bošnjak, OIB 12499204991, Braće Ivana i Stjepana Vidulića 15, 51550 Mali Lošinj</item>
    </izvorni_sadrzaj>
    <derivirana_varijabla naziv="DomainObject.Predmet.ProtuStrankaListFormatedWithAdressOIB_1">
      <item>Tomislav-Drago Bošnjak, OIB 12499204991, Braće Ivana i Stjepana Vidulića 15, 51550 Mali Lošinj</item>
    </derivirana_varijabla>
  </DomainObject.Predmet.ProtuStrankaListFormatedWithAdressOIB>
  <DomainObject.Predmet.ProtuStrankaListNazivFormated>
    <izvorni_sadrzaj>
      <item>Tomislav-Drago Bošnjak</item>
    </izvorni_sadrzaj>
    <derivirana_varijabla naziv="DomainObject.Predmet.ProtuStrankaListNazivFormated_1">
      <item>Tomislav-Drago Bošnjak</item>
    </derivirana_varijabla>
  </DomainObject.Predmet.ProtuStrankaListNazivFormated>
  <DomainObject.Predmet.ProtuStrankaListNazivFormatedOIB>
    <izvorni_sadrzaj>
      <item>Tomislav-Drago Bošnjak, OIB 12499204991</item>
    </izvorni_sadrzaj>
    <derivirana_varijabla naziv="DomainObject.Predmet.ProtuStrankaListNazivFormatedOIB_1">
      <item>Tomislav-Drago Bošnjak, OIB 12499204991</item>
    </derivirana_varijabla>
  </DomainObject.Predmet.ProtuStrankaListNazivFormatedOIB>
  <DomainObject.Predmet.OstaliListFormated>
    <izvorni_sadrzaj>
      <item>Mirko Bošnjak</item>
      <item>Moreno Gregurović</item>
      <item>Luka Gašljević</item>
    </izvorni_sadrzaj>
    <derivirana_varijabla naziv="DomainObject.Predmet.OstaliListFormated_1">
      <item>Mirko Bošnjak</item>
      <item>Moreno Gregurović</item>
      <item>Luka Gašljević</item>
    </derivirana_varijabla>
  </DomainObject.Predmet.OstaliListFormated>
  <DomainObject.Predmet.OstaliListFormatedOIB>
    <izvorni_sadrzaj>
      <item>Mirko Bošnjak, OIB 02460883559</item>
      <item>Moreno Gregurović, OIB 11482377228</item>
      <item>Luka Gašljević, OIB 56452055298</item>
    </izvorni_sadrzaj>
    <derivirana_varijabla naziv="DomainObject.Predmet.OstaliListFormatedOIB_1">
      <item>Mirko Bošnjak, OIB 02460883559</item>
      <item>Moreno Gregurović, OIB 11482377228</item>
      <item>Luka Gašljević, OIB 56452055298</item>
    </derivirana_varijabla>
  </DomainObject.Predmet.OstaliListFormatedOIB>
  <DomainObject.Predmet.OstaliListFormatedWithAdress>
    <izvorni_sadrzaj>
      <item>Mirko Bošnjak, Ambroza Haračića 19, 51550 Mali Lošinj</item>
      <item>Moreno Gregurović, Šime Kvirina Kozulića 34, 51550 Mali Lošinj</item>
      <item>Luka Gašljević, Braće Ivana I Stjepana Vidulića 12, 51550 Mali Lošinj</item>
    </izvorni_sadrzaj>
    <derivirana_varijabla naziv="DomainObject.Predmet.OstaliListFormatedWithAdress_1">
      <item>Mirko Bošnjak, Ambroza Haračića 19, 51550 Mali Lošinj</item>
      <item>Moreno Gregurović, Šime Kvirina Kozulića 34, 51550 Mali Lošinj</item>
      <item>Luka Gašljević, Braće Ivana I Stjepana Vidulića 12, 51550 Mali Lošinj</item>
    </derivirana_varijabla>
  </DomainObject.Predmet.OstaliListFormatedWithAdress>
  <DomainObject.Predmet.OstaliListFormatedWithAdressOIB>
    <izvorni_sadrzaj>
      <item>Mirko Bošnjak, OIB 02460883559, Ambroza Haračića 19, 51550 Mali Lošinj</item>
      <item>Moreno Gregurović, OIB 11482377228, Šime Kvirina Kozulića 34, 51550 Mali Lošinj</item>
      <item>Luka Gašljević, OIB 56452055298, Braće Ivana I Stjepana Vidulića 12, 51550 Mali Lošinj</item>
    </izvorni_sadrzaj>
    <derivirana_varijabla naziv="DomainObject.Predmet.OstaliListFormatedWithAdressOIB_1">
      <item>Mirko Bošnjak, OIB 02460883559, Ambroza Haračića 19, 51550 Mali Lošinj</item>
      <item>Moreno Gregurović, OIB 11482377228, Šime Kvirina Kozulića 34, 51550 Mali Lošinj</item>
      <item>Luka Gašljević, OIB 56452055298, Braće Ivana I Stjepana Vidulića 12, 51550 Mali Lošinj</item>
    </derivirana_varijabla>
  </DomainObject.Predmet.OstaliListFormatedWithAdressOIB>
  <DomainObject.Predmet.OstaliListNazivFormated>
    <izvorni_sadrzaj>
      <item>Mirko Bošnjak</item>
      <item>Moreno Gregurović</item>
      <item>Luka Gašljević</item>
    </izvorni_sadrzaj>
    <derivirana_varijabla naziv="DomainObject.Predmet.OstaliListNazivFormated_1">
      <item>Mirko Bošnjak</item>
      <item>Moreno Gregurović</item>
      <item>Luka Gašljević</item>
    </derivirana_varijabla>
  </DomainObject.Predmet.OstaliListNazivFormated>
  <DomainObject.Predmet.OstaliListNazivFormatedOIB>
    <izvorni_sadrzaj>
      <item>Mirko Bošnjak, OIB 02460883559</item>
      <item>Moreno Gregurović, OIB 11482377228</item>
      <item>Luka Gašljević, OIB 56452055298</item>
    </izvorni_sadrzaj>
    <derivirana_varijabla naziv="DomainObject.Predmet.OstaliListNazivFormatedOIB_1">
      <item>Mirko Bošnjak, OIB 02460883559</item>
      <item>Moreno Gregurović, OIB 11482377228</item>
      <item>Luka Gašljević, OIB 56452055298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1.</izvorni_sadrzaj>
    <derivirana_varijabla naziv="DomainObject.Predmet.ClanakZakonaFull_1">članka 10. stavka 1. točke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22. svibnja 2026.</izvorni_sadrzaj>
    <derivirana_varijabla naziv="DomainObject.Datum_1">22. svibnja 2026.</derivirana_varijabla>
  </DomainObject.Datum>
  <DomainObject.PoslovniBrojDokumenta>
    <izvorni_sadrzaj>Pp-516/2025-13</izvorni_sadrzaj>
    <derivirana_varijabla naziv="DomainObject.PoslovniBrojDokumenta_1">Pp-516/2025-13</derivirana_varijabla>
  </DomainObject.PoslovniBrojDokumenta>
  <DomainObject.Predmet.StrankaIDrugi>
    <izvorni_sadrzaj>Policijska postaja Mali Lošinj s ispostavom Cres</izvorni_sadrzaj>
    <derivirana_varijabla naziv="DomainObject.Predmet.StrankaIDrugi_1">Policijska postaja Mali Lošinj s ispostavom Cres</derivirana_varijabla>
  </DomainObject.Predmet.StrankaIDrugi>
  <DomainObject.Predmet.ProtustrankaIDrugi>
    <izvorni_sadrzaj>Tomislav-Drago Bošnjak</izvorni_sadrzaj>
    <derivirana_varijabla naziv="DomainObject.Predmet.ProtustrankaIDrugi_1">Tomislav-Drago Bošnjak</derivirana_varijabla>
  </DomainObject.Predmet.ProtustrankaIDrugi>
  <DomainObject.Predmet.StrankaIDrugiAdressOIB>
    <izvorni_sadrzaj>Policijska postaja Mali Lošinj s ispostavom Cres, Dubovica 1, 51550 Mali Lošinj</izvorni_sadrzaj>
    <derivirana_varijabla naziv="DomainObject.Predmet.StrankaIDrugiAdressOIB_1">Policijska postaja Mali Lošinj s ispostavom Cres, Dubovica 1, 51550 Mali Lošinj</derivirana_varijabla>
  </DomainObject.Predmet.StrankaIDrugiAdressOIB>
  <DomainObject.Predmet.ProtustrankaIDrugiAdressOIB>
    <izvorni_sadrzaj>Tomislav-Drago Bošnjak, OIB 12499204991, Braće Ivana i Stjepana Vidulića 15, 51550 Mali Lošinj</izvorni_sadrzaj>
    <derivirana_varijabla naziv="DomainObject.Predmet.ProtustrankaIDrugiAdressOIB_1">Tomislav-Drago Bošnjak, OIB 12499204991, Braće Ivana i Stjepana Vidulića 15,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Tomislav-Drago Bošnjak</item>
      <item>Policijska postaja Mali Lošinj s ispostavom Cres</item>
      <item>Mirko Bošnjak</item>
      <item>Moreno Gregurović</item>
      <item>Luka Gašljević</item>
    </izvorni_sadrzaj>
    <derivirana_varijabla naziv="DomainObject.Predmet.SudioniciListNaziv_1">
      <item>Tomislav-Drago Bošnjak</item>
      <item>Policijska postaja Mali Lošinj s ispostavom Cres</item>
      <item>Mirko Bošnjak</item>
      <item>Moreno Gregurović</item>
      <item>Luka Gašljević</item>
    </derivirana_varijabla>
  </DomainObject.Predmet.SudioniciListNaziv>
  <DomainObject.Predmet.SudioniciListAdressOIB>
    <izvorni_sadrzaj>
      <item>Tomislav-Drago Bošnjak, OIB 12499204991, Braće Ivana i Stjepana Vidulića 15,51550 Mali Lošinj</item>
      <item>Policijska postaja Mali Lošinj s ispostavom Cres, Dubovica 1,51550 Mali Lošinj</item>
      <item>Mirko Bošnjak, OIB 02460883559, Ambroza Haračića 19,51550 Mali Lošinj</item>
      <item>Moreno Gregurović, OIB 11482377228, Šime Kvirina Kozulića 34,51550 Mali Lošinj</item>
      <item>Luka Gašljević, OIB 56452055298, Braće Ivana I Stjepana Vidulića 12,51550 Mali Lošinj</item>
    </izvorni_sadrzaj>
    <derivirana_varijabla naziv="DomainObject.Predmet.SudioniciListAdressOIB_1">
      <item>Tomislav-Drago Bošnjak, OIB 12499204991, Braće Ivana i Stjepana Vidulića 15,51550 Mali Lošinj</item>
      <item>Policijska postaja Mali Lošinj s ispostavom Cres, Dubovica 1,51550 Mali Lošinj</item>
      <item>Mirko Bošnjak, OIB 02460883559, Ambroza Haračića 19,51550 Mali Lošinj</item>
      <item>Moreno Gregurović, OIB 11482377228, Šime Kvirina Kozulića 34,51550 Mali Lošinj</item>
      <item>Luka Gašljević, OIB 56452055298, Braće Ivana I Stjepana Vidulića 12,51550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12499204991</item>
      <item>, OIB null</item>
      <item>, OIB 02460883559</item>
      <item>, OIB 11482377228</item>
      <item>, OIB 56452055298</item>
    </izvorni_sadrzaj>
    <derivirana_varijabla naziv="DomainObject.Predmet.SudioniciListNazivOIB_1">
      <item>, OIB 12499204991</item>
      <item>, OIB null</item>
      <item>, OIB 02460883559</item>
      <item>, OIB 11482377228</item>
      <item>, OIB 56452055298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svibnja 2026.</izvorni_sadrzaj>
    <derivirana_varijabla naziv="DomainObject.PredzadnjaOdlukaIzPredmeta.DatumDonosenjaOdluke_1">5. svibnja 2026.</derivirana_varijabla>
  </DomainObject.PredzadnjaOdlukaIzPredmeta.DatumDonosenjaOdluke>
  <DomainObject.PredzadnjaOdlukaIzPredmeta.Oznaka>
    <izvorni_sadrzaj>Pp-516/2025-12</izvorni_sadrzaj>
    <derivirana_varijabla naziv="DomainObject.PredzadnjaOdlukaIzPredmeta.Oznaka_1">Pp-516/2025-12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veljače 2025.</izvorni_sadrzaj>
    <derivirana_varijabla naziv="DomainObject.Predmet.DatumPocetkaProcesa_1">10.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Tomislav-Drago Bošnjak, Braće Ivana i Stjepana Vidulića 15, 51550 Mali Lošinj, OIB: 12499204991, rođen-a 24.08.1971., mjesto rođenja TORONTO</item>
    </izvorni_sadrzaj>
    <derivirana_varijabla naziv="DomainObject.Predmet.OkrivljenikAdresaMjestoRodjenjaList_1">
      <item>Tomislav-Drago Bošnjak, Braće Ivana i Stjepana Vidulića 15, 51550 Mali Lošinj, OIB: 12499204991, rođen-a 24.08.1971., mjesto rođenja TORONTO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211-07/25-5/3567</izvorni_sadrzaj>
    <derivirana_varijabla naziv="DomainObject.PrviPodnesak.OznakaBrojPodnositelja_1">211-07/25-5/3567</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2060</properties:Words>
  <properties:Characters>10039</properties:Characters>
  <properties:Lines>188</properties:Lines>
  <properties:Paragraphs>34</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12517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2026-02-12T12:21:00Z</dcterms:created>
  <dc:creator>Branka Pahljina</dc:creator>
  <dc:description/>
  <cp:keywords/>
  <cp:lastModifiedBy>Branka Pahljina</cp:lastModifiedBy>
  <cp:lastPrinted>2026-05-22T10:47:00Z</cp:lastPrinted>
  <dcterms:modified xmlns:xsi="http://www.w3.org/2001/XMLSchema-instance" xsi:type="dcterms:W3CDTF">2026-05-22T10:47:00Z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Pp-516/2025-13 / Odluka - Presuda - oslobađajuća (Tomislav Drago Bošnjak 516  2025 presuda.docx)</vt:lpwstr>
  </prop:property>
  <prop:property fmtid="{D5CDD505-2E9C-101B-9397-08002B2CF9AE}" pid="4" name="CC_coloring">
    <vt:bool>false</vt:bool>
  </prop:property>
  <prop:property fmtid="{D5CDD505-2E9C-101B-9397-08002B2CF9AE}" pid="5" name="BrojStranica">
    <vt:i4>4</vt:i4>
  </prop:property>
</prop:Properties>
</file>